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913BC" w:rsidRPr="00CF2DA6" w:rsidRDefault="009913BC" w:rsidP="00991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bookmarkStart w:id="0" w:name="block-10553096"/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Муниципальное бюджетное общеобразовательное учреждение</w:t>
      </w:r>
    </w:p>
    <w:p w:rsidR="009913BC" w:rsidRPr="00CF2DA6" w:rsidRDefault="009913BC" w:rsidP="00991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28"/>
          <w:szCs w:val="28"/>
          <w:lang w:val="ru-RU"/>
        </w:rPr>
        <w:t>«Средняя общеобразовательная школа № 28» г. Грозного</w:t>
      </w:r>
    </w:p>
    <w:p w:rsidR="009913BC" w:rsidRPr="00CF2DA6" w:rsidRDefault="009913BC" w:rsidP="009913B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9913BC" w:rsidRPr="00CF2DA6" w:rsidRDefault="009913BC" w:rsidP="009913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Приложение № 1</w:t>
      </w:r>
    </w:p>
    <w:p w:rsidR="009913BC" w:rsidRPr="00CF2DA6" w:rsidRDefault="009913BC" w:rsidP="009913BC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val="ru-RU"/>
        </w:rPr>
      </w:pPr>
      <w:r>
        <w:rPr>
          <w:rFonts w:ascii="Times New Roman" w:eastAsia="Times New Roman" w:hAnsi="Times New Roman" w:cs="Times New Roman"/>
          <w:sz w:val="24"/>
          <w:szCs w:val="24"/>
          <w:lang w:val="ru-RU"/>
        </w:rPr>
        <w:t>к ООП С</w:t>
      </w:r>
      <w:r w:rsidRPr="00CF2DA6">
        <w:rPr>
          <w:rFonts w:ascii="Times New Roman" w:eastAsia="Times New Roman" w:hAnsi="Times New Roman" w:cs="Times New Roman"/>
          <w:sz w:val="24"/>
          <w:szCs w:val="24"/>
          <w:lang w:val="ru-RU"/>
        </w:rPr>
        <w:t>ОО МБОУ «СОШ№28» г. Грозного</w:t>
      </w:r>
    </w:p>
    <w:p w:rsidR="009913BC" w:rsidRPr="00CF2DA6" w:rsidRDefault="009913BC" w:rsidP="009913B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b/>
          <w:sz w:val="24"/>
          <w:szCs w:val="24"/>
          <w:lang w:val="ru-RU"/>
        </w:rPr>
      </w:pPr>
    </w:p>
    <w:p w:rsidR="009913BC" w:rsidRPr="00CF2DA6" w:rsidRDefault="009913BC" w:rsidP="009913B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13BC" w:rsidRPr="00CF2DA6" w:rsidRDefault="009913BC" w:rsidP="009913B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13BC" w:rsidRPr="00CF2DA6" w:rsidRDefault="009913BC" w:rsidP="009913B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13BC" w:rsidRPr="00CF2DA6" w:rsidRDefault="009913BC" w:rsidP="009913B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13BC" w:rsidRPr="00CF2DA6" w:rsidRDefault="009913BC" w:rsidP="009913BC">
      <w:pPr>
        <w:spacing w:after="160" w:line="259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13BC" w:rsidRPr="00CF2DA6" w:rsidRDefault="009913BC" w:rsidP="009913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13BC" w:rsidRPr="00CF2DA6" w:rsidRDefault="009913BC" w:rsidP="009913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13BC" w:rsidRPr="00CF2DA6" w:rsidRDefault="009913BC" w:rsidP="009913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13BC" w:rsidRPr="00CF2DA6" w:rsidRDefault="009913BC" w:rsidP="009913BC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  <w:lang w:val="ru-RU"/>
        </w:rPr>
      </w:pPr>
    </w:p>
    <w:p w:rsidR="009913BC" w:rsidRPr="00CF2DA6" w:rsidRDefault="009913BC" w:rsidP="009913BC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РАБОЧАЯ ПРОГРАММА</w:t>
      </w:r>
    </w:p>
    <w:p w:rsidR="009913BC" w:rsidRPr="00CF2DA6" w:rsidRDefault="009913BC" w:rsidP="009913BC">
      <w:pPr>
        <w:spacing w:after="0" w:line="240" w:lineRule="auto"/>
        <w:jc w:val="center"/>
        <w:rPr>
          <w:rFonts w:ascii="Times New Roman" w:eastAsia="Times New Roman" w:hAnsi="Times New Roman" w:cs="Times New Roman"/>
          <w:sz w:val="32"/>
          <w:szCs w:val="32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учебного предмета «</w:t>
      </w:r>
      <w:r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>Обществознание. Углубленный</w:t>
      </w:r>
      <w:r w:rsidRPr="00CC4593">
        <w:rPr>
          <w:rFonts w:ascii="Times New Roman" w:eastAsia="Times New Roman" w:hAnsi="Times New Roman" w:cs="Times New Roman"/>
          <w:b/>
          <w:sz w:val="32"/>
          <w:szCs w:val="32"/>
          <w:lang w:val="ru-RU"/>
        </w:rPr>
        <w:t xml:space="preserve"> уровень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>»</w:t>
      </w:r>
    </w:p>
    <w:p w:rsidR="009913BC" w:rsidRPr="00CF2DA6" w:rsidRDefault="009913BC" w:rsidP="009913BC">
      <w:pPr>
        <w:spacing w:after="0" w:line="240" w:lineRule="auto"/>
        <w:jc w:val="center"/>
        <w:rPr>
          <w:rFonts w:ascii="Calibri" w:eastAsia="Times New Roman" w:hAnsi="Calibri" w:cs="Times New Roman"/>
          <w:lang w:val="ru-RU"/>
        </w:rPr>
      </w:pP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для обучающихся </w:t>
      </w:r>
      <w:r>
        <w:rPr>
          <w:rFonts w:ascii="Times New Roman" w:eastAsia="Times New Roman" w:hAnsi="Times New Roman" w:cs="Times New Roman"/>
          <w:sz w:val="32"/>
          <w:szCs w:val="32"/>
          <w:lang w:val="ru-RU"/>
        </w:rPr>
        <w:t>10-11</w:t>
      </w:r>
      <w:r w:rsidRPr="00CF2DA6">
        <w:rPr>
          <w:rFonts w:ascii="Times New Roman" w:eastAsia="Times New Roman" w:hAnsi="Times New Roman" w:cs="Times New Roman"/>
          <w:sz w:val="32"/>
          <w:szCs w:val="32"/>
          <w:lang w:val="ru-RU"/>
        </w:rPr>
        <w:t xml:space="preserve"> классов </w:t>
      </w:r>
    </w:p>
    <w:p w:rsidR="009913BC" w:rsidRPr="00CF2DA6" w:rsidRDefault="009913BC" w:rsidP="009913B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9913BC" w:rsidRPr="00CF2DA6" w:rsidRDefault="009913BC" w:rsidP="009913BC">
      <w:pPr>
        <w:spacing w:after="0"/>
        <w:ind w:left="120"/>
        <w:rPr>
          <w:rFonts w:ascii="Calibri" w:eastAsia="Calibri" w:hAnsi="Calibri" w:cs="Times New Roman"/>
          <w:lang w:val="ru-RU"/>
        </w:rPr>
      </w:pPr>
    </w:p>
    <w:p w:rsidR="009913BC" w:rsidRPr="00CF2DA6" w:rsidRDefault="009913BC" w:rsidP="009913B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9913BC" w:rsidRPr="00CF2DA6" w:rsidRDefault="009913BC" w:rsidP="009913BC">
      <w:pPr>
        <w:spacing w:after="0"/>
        <w:ind w:left="120"/>
        <w:jc w:val="center"/>
        <w:rPr>
          <w:rFonts w:ascii="Calibri" w:eastAsia="Calibri" w:hAnsi="Calibri" w:cs="Times New Roman"/>
          <w:lang w:val="ru-RU"/>
        </w:rPr>
      </w:pPr>
    </w:p>
    <w:p w:rsidR="001019D5" w:rsidRPr="009913BC" w:rsidRDefault="001019D5">
      <w:pPr>
        <w:spacing w:after="0"/>
        <w:ind w:left="120"/>
        <w:jc w:val="center"/>
        <w:rPr>
          <w:lang w:val="ru-RU"/>
        </w:rPr>
      </w:pPr>
    </w:p>
    <w:p w:rsidR="001019D5" w:rsidRPr="009913BC" w:rsidRDefault="001019D5">
      <w:pPr>
        <w:spacing w:after="0"/>
        <w:ind w:left="120"/>
        <w:jc w:val="center"/>
        <w:rPr>
          <w:lang w:val="ru-RU"/>
        </w:rPr>
      </w:pPr>
    </w:p>
    <w:p w:rsidR="001019D5" w:rsidRPr="009913BC" w:rsidRDefault="001019D5">
      <w:pPr>
        <w:spacing w:after="0"/>
        <w:ind w:left="120"/>
        <w:jc w:val="center"/>
        <w:rPr>
          <w:lang w:val="ru-RU"/>
        </w:rPr>
      </w:pPr>
    </w:p>
    <w:p w:rsidR="001019D5" w:rsidRPr="009913BC" w:rsidRDefault="001019D5">
      <w:pPr>
        <w:spacing w:after="0"/>
        <w:ind w:left="120"/>
        <w:jc w:val="center"/>
        <w:rPr>
          <w:lang w:val="ru-RU"/>
        </w:rPr>
      </w:pPr>
    </w:p>
    <w:p w:rsidR="001019D5" w:rsidRPr="009913BC" w:rsidRDefault="001019D5">
      <w:pPr>
        <w:spacing w:after="0"/>
        <w:ind w:left="120"/>
        <w:jc w:val="center"/>
        <w:rPr>
          <w:lang w:val="ru-RU"/>
        </w:rPr>
      </w:pPr>
    </w:p>
    <w:p w:rsidR="001019D5" w:rsidRPr="009913BC" w:rsidRDefault="001019D5">
      <w:pPr>
        <w:spacing w:after="0"/>
        <w:ind w:left="120"/>
        <w:jc w:val="center"/>
        <w:rPr>
          <w:lang w:val="ru-RU"/>
        </w:rPr>
      </w:pPr>
    </w:p>
    <w:p w:rsidR="001019D5" w:rsidRPr="009913BC" w:rsidRDefault="001019D5">
      <w:pPr>
        <w:spacing w:after="0"/>
        <w:ind w:left="120"/>
        <w:jc w:val="center"/>
        <w:rPr>
          <w:lang w:val="ru-RU"/>
        </w:rPr>
      </w:pPr>
    </w:p>
    <w:p w:rsidR="001019D5" w:rsidRPr="009913BC" w:rsidRDefault="001019D5">
      <w:pPr>
        <w:spacing w:after="0"/>
        <w:ind w:left="120"/>
        <w:jc w:val="center"/>
        <w:rPr>
          <w:lang w:val="ru-RU"/>
        </w:rPr>
      </w:pPr>
    </w:p>
    <w:p w:rsidR="001019D5" w:rsidRPr="009913BC" w:rsidRDefault="001019D5">
      <w:pPr>
        <w:spacing w:after="0"/>
        <w:ind w:left="120"/>
        <w:jc w:val="center"/>
        <w:rPr>
          <w:lang w:val="ru-RU"/>
        </w:rPr>
      </w:pPr>
    </w:p>
    <w:p w:rsidR="001019D5" w:rsidRPr="009913BC" w:rsidRDefault="001019D5">
      <w:pPr>
        <w:spacing w:after="0"/>
        <w:ind w:left="120"/>
        <w:jc w:val="center"/>
        <w:rPr>
          <w:lang w:val="ru-RU"/>
        </w:rPr>
      </w:pPr>
    </w:p>
    <w:p w:rsidR="001019D5" w:rsidRPr="009913BC" w:rsidRDefault="001019D5">
      <w:pPr>
        <w:spacing w:after="0"/>
        <w:ind w:left="120"/>
        <w:jc w:val="center"/>
        <w:rPr>
          <w:lang w:val="ru-RU"/>
        </w:rPr>
      </w:pPr>
    </w:p>
    <w:p w:rsidR="001019D5" w:rsidRPr="009913BC" w:rsidRDefault="001019D5">
      <w:pPr>
        <w:spacing w:after="0"/>
        <w:ind w:left="120"/>
        <w:jc w:val="center"/>
        <w:rPr>
          <w:lang w:val="ru-RU"/>
        </w:rPr>
      </w:pPr>
    </w:p>
    <w:p w:rsidR="001019D5" w:rsidRPr="009913BC" w:rsidRDefault="002613DA">
      <w:pPr>
        <w:spacing w:after="0"/>
        <w:ind w:left="120"/>
        <w:jc w:val="center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​</w:t>
      </w:r>
      <w:r w:rsidRPr="009913BC">
        <w:rPr>
          <w:rFonts w:ascii="Times New Roman" w:hAnsi="Times New Roman"/>
          <w:b/>
          <w:color w:val="000000"/>
          <w:sz w:val="28"/>
          <w:lang w:val="ru-RU"/>
        </w:rPr>
        <w:t>‌ ‌</w:t>
      </w:r>
      <w:r w:rsidRPr="009913BC">
        <w:rPr>
          <w:rFonts w:ascii="Times New Roman" w:hAnsi="Times New Roman"/>
          <w:color w:val="000000"/>
          <w:sz w:val="28"/>
          <w:lang w:val="ru-RU"/>
        </w:rPr>
        <w:t>​</w:t>
      </w:r>
    </w:p>
    <w:p w:rsidR="001019D5" w:rsidRPr="009913BC" w:rsidRDefault="001019D5">
      <w:pPr>
        <w:spacing w:after="0"/>
        <w:ind w:left="120"/>
        <w:rPr>
          <w:lang w:val="ru-RU"/>
        </w:rPr>
      </w:pPr>
    </w:p>
    <w:p w:rsidR="001019D5" w:rsidRPr="009913BC" w:rsidRDefault="001019D5">
      <w:pPr>
        <w:rPr>
          <w:lang w:val="ru-RU"/>
        </w:rPr>
        <w:sectPr w:rsidR="001019D5" w:rsidRPr="009913BC">
          <w:pgSz w:w="11906" w:h="16383"/>
          <w:pgMar w:top="1134" w:right="850" w:bottom="1134" w:left="1701" w:header="720" w:footer="720" w:gutter="0"/>
          <w:cols w:space="720"/>
        </w:sectPr>
      </w:pPr>
    </w:p>
    <w:p w:rsidR="001019D5" w:rsidRPr="009913BC" w:rsidRDefault="002613DA">
      <w:pPr>
        <w:spacing w:after="0" w:line="264" w:lineRule="auto"/>
        <w:ind w:left="120"/>
        <w:jc w:val="both"/>
        <w:rPr>
          <w:lang w:val="ru-RU"/>
        </w:rPr>
      </w:pPr>
      <w:bookmarkStart w:id="1" w:name="block-10553095"/>
      <w:bookmarkEnd w:id="0"/>
      <w:r w:rsidRPr="009913BC">
        <w:rPr>
          <w:rFonts w:ascii="Times New Roman" w:hAnsi="Times New Roman"/>
          <w:b/>
          <w:color w:val="000000"/>
          <w:sz w:val="28"/>
          <w:lang w:val="ru-RU"/>
        </w:rPr>
        <w:lastRenderedPageBreak/>
        <w:t>ПОЯСНИТЕЛЬНАЯ ЗАПИСКА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Программа по обществознанию на уровне среднего общего образования разработана на основе требований к результатам освоения основной образовательной программы, представленных в ФГОС СОО, в соответствии с Концепцией преподавания учебного предмета «Обществозна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ние», а также с учётом федеральной рабочей программы воспитания.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Обществознание выполняет ведущую роль в реализации функции интеграции молодёжи в современное общество, направляет и обеспечивает условия формирования российской гражданской идентичности, </w:t>
      </w:r>
      <w:r w:rsidRPr="009913BC">
        <w:rPr>
          <w:rFonts w:ascii="Times New Roman" w:hAnsi="Times New Roman"/>
          <w:color w:val="000000"/>
          <w:sz w:val="28"/>
          <w:lang w:val="ru-RU"/>
        </w:rPr>
        <w:t>освоения традиционных ценностей многонационального российского народа, социализации обучающихся, их готовности к саморазвитию и непрерывному образованию, труду и творческому самовыражению, правомерному поведению и взаимодействию с другими людьми в процессе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решения задач личной и социальной значимости.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ориентируется на систему теоретических знаний, традиционные ценности российского общества, представленные на базовом уровне, и обеспечивает преемственность по отношению к обществов</w:t>
      </w:r>
      <w:r w:rsidRPr="009913BC">
        <w:rPr>
          <w:rFonts w:ascii="Times New Roman" w:hAnsi="Times New Roman"/>
          <w:color w:val="000000"/>
          <w:sz w:val="28"/>
          <w:lang w:val="ru-RU"/>
        </w:rPr>
        <w:t>едческому курсу уровня основного общего образования путём углублённого изучения ряда социальных процессов и явлений. Наряду с этим вводится ряд новых, более сложных компонентов содержания, включающих знания, социальные навыки, нормы и принципы поведения лю</w:t>
      </w:r>
      <w:r w:rsidRPr="009913BC">
        <w:rPr>
          <w:rFonts w:ascii="Times New Roman" w:hAnsi="Times New Roman"/>
          <w:color w:val="000000"/>
          <w:sz w:val="28"/>
          <w:lang w:val="ru-RU"/>
        </w:rPr>
        <w:t>дей в обществе, правовые нормы, регулирующие отношения людей во всех областях жизни.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Сохранение интегративного характера предмета на углублённом уровне предполагает включение в его содержание тех компонентов, которые создают целостное и достаточно полное п</w:t>
      </w:r>
      <w:r w:rsidRPr="009913BC">
        <w:rPr>
          <w:rFonts w:ascii="Times New Roman" w:hAnsi="Times New Roman"/>
          <w:color w:val="000000"/>
          <w:sz w:val="28"/>
          <w:lang w:val="ru-RU"/>
        </w:rPr>
        <w:t>редставление обо всех основных сторонах развития общества, о деятельности человека как субъекта общественных отношений, а также о способах их регулирования. Каждый из содержательных компонентов, которые представлены и на базовом уровне, раскрывается в углу</w:t>
      </w:r>
      <w:r w:rsidRPr="009913BC">
        <w:rPr>
          <w:rFonts w:ascii="Times New Roman" w:hAnsi="Times New Roman"/>
          <w:color w:val="000000"/>
          <w:sz w:val="28"/>
          <w:lang w:val="ru-RU"/>
        </w:rPr>
        <w:t>блённом курсе в более широком многообразии связей и отношений. Кроме того, содержание предмета дополнено рядом вопросов, связанных с логикой и методологией познания социума различными социальными науками. Усилено внимание к характеристике основных социальн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ых институтов. В основу отбора и построения учебного содержания положен принцип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многодисциплинарности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обществоведческого знания. Разделы курса отражают основы различных социальных наук.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Углубление теоретических представлений сопровождается созданием услови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й для развития способности самостоятельного получения знаний на основе освоения различных видов (способов) познания, их применения при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работе как с адаптированными, так и неадаптированными источниками информации в условиях возрастания роли массовых коммуни</w:t>
      </w:r>
      <w:r w:rsidRPr="009913BC">
        <w:rPr>
          <w:rFonts w:ascii="Times New Roman" w:hAnsi="Times New Roman"/>
          <w:color w:val="000000"/>
          <w:sz w:val="28"/>
          <w:lang w:val="ru-RU"/>
        </w:rPr>
        <w:t>каций.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Содержание учебного предмета ориентировано на познавательную деятельность, опирающуюся как на традиционные формы коммуникации, так и на цифровую среду, интерактивные образовательные технологии, визуализированные данные, схемы, моделирование жизненны</w:t>
      </w:r>
      <w:r w:rsidRPr="009913BC">
        <w:rPr>
          <w:rFonts w:ascii="Times New Roman" w:hAnsi="Times New Roman"/>
          <w:color w:val="000000"/>
          <w:sz w:val="28"/>
          <w:lang w:val="ru-RU"/>
        </w:rPr>
        <w:t>х ситуаций.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Изучение обществознания на углублённом уровне предполагает получение обучающимися широкого (развёрнутого) опыта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деятельности, характерной для высшего образования.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 учётом особенностей социального взросления обучающихся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, их личного социального опыта и осваиваемых ими социальных практик, изменения их интересов и социальных запросов содержание учебного предмета на углублённом уровне обеспечивает обучающимся активность, позволяющую участвовать в общественно значимых, в том </w:t>
      </w:r>
      <w:r w:rsidRPr="009913BC">
        <w:rPr>
          <w:rFonts w:ascii="Times New Roman" w:hAnsi="Times New Roman"/>
          <w:color w:val="000000"/>
          <w:sz w:val="28"/>
          <w:lang w:val="ru-RU"/>
        </w:rPr>
        <w:t>числе волонтёрских, проектах, расширяющих возможности профессионального выбора и поступления в образовательные организации, реализующие программы высшего образования.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Целями изучения учебного предмета «Обществознание» углублённого уровня являются: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воспитан</w:t>
      </w:r>
      <w:r w:rsidRPr="009913BC">
        <w:rPr>
          <w:rFonts w:ascii="Times New Roman" w:hAnsi="Times New Roman"/>
          <w:color w:val="000000"/>
          <w:sz w:val="28"/>
          <w:lang w:val="ru-RU"/>
        </w:rPr>
        <w:t>ие общероссийской идентичности, гражданской ответственности, патриотизма, правовой культуры и правосознания, уважения к социальным нормам и моральным ценностям, приверженности правовым принципам, закреплённым в Конституции Российской Федерации и законодате</w:t>
      </w:r>
      <w:r w:rsidRPr="009913BC">
        <w:rPr>
          <w:rFonts w:ascii="Times New Roman" w:hAnsi="Times New Roman"/>
          <w:color w:val="000000"/>
          <w:sz w:val="28"/>
          <w:lang w:val="ru-RU"/>
        </w:rPr>
        <w:t>льстве Российской Федерации;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развитие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духовно­нравственных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позиций и приоритетов личности в период ранней юности, правового сознания, политической культуры, экономического образа мышления, функциональной грамотности, способности к предстоящему самоопределе</w:t>
      </w:r>
      <w:r w:rsidRPr="009913BC">
        <w:rPr>
          <w:rFonts w:ascii="Times New Roman" w:hAnsi="Times New Roman"/>
          <w:color w:val="000000"/>
          <w:sz w:val="28"/>
          <w:lang w:val="ru-RU"/>
        </w:rPr>
        <w:t>нию в различных областях жизни: семейной, трудовой, профессиональной;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освоение системы знаний, опирающейся на системное изучение основ базовых для предмета социальных наук, изучающих особенности и противоречия современного общества, его социокультурное мно</w:t>
      </w:r>
      <w:r w:rsidRPr="009913BC">
        <w:rPr>
          <w:rFonts w:ascii="Times New Roman" w:hAnsi="Times New Roman"/>
          <w:color w:val="000000"/>
          <w:sz w:val="28"/>
          <w:lang w:val="ru-RU"/>
        </w:rPr>
        <w:t>гообразие, единство социальных сфер и институтов, человека как субъекта социальных отношений, многообразие видов деятельности людей и регулирование общественных отношений;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развитие комплекса умений, направленных на синтезирование информации из разных источ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ников (в том числе неадаптированных, цифровых и традиционных) для решения образовательных задач и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 с социальной средой, выполнения типичных социальных ролей, выбора стратегий поведения в конкретных ситуациях осуществления коммуникации, достиж</w:t>
      </w:r>
      <w:r w:rsidRPr="009913BC">
        <w:rPr>
          <w:rFonts w:ascii="Times New Roman" w:hAnsi="Times New Roman"/>
          <w:color w:val="000000"/>
          <w:sz w:val="28"/>
          <w:lang w:val="ru-RU"/>
        </w:rPr>
        <w:t>ения личных финансовых целей, взаимодействия с государственными органами, финансовыми организациями;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овладение навыками познавательной рефлексии как осознания совершаемых действий и мыслительных процессов, их результатов, границ своего знания и незнания, н</w:t>
      </w:r>
      <w:r w:rsidRPr="009913BC">
        <w:rPr>
          <w:rFonts w:ascii="Times New Roman" w:hAnsi="Times New Roman"/>
          <w:color w:val="000000"/>
          <w:sz w:val="28"/>
          <w:lang w:val="ru-RU"/>
        </w:rPr>
        <w:t>овых познавательных задач и средств их достижения с опорой на инструменты (способы) социального познания, ценностные ориентиры, элементы научной методологии;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обогащение опыта применения полученных знаний и умений в различных областях общественной жизни и в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сферах межличностных отношений, создание условий для освоения способов успешного взаимодействия с политическими, правовыми, финансово-экономическими и другими социальными институтами и решения значимых для личности задач, реализации личностного потенциала</w:t>
      </w:r>
      <w:r w:rsidRPr="009913BC">
        <w:rPr>
          <w:rFonts w:ascii="Times New Roman" w:hAnsi="Times New Roman"/>
          <w:color w:val="000000"/>
          <w:sz w:val="28"/>
          <w:lang w:val="ru-RU"/>
        </w:rPr>
        <w:t>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расширение палитры способов познавательной, коммуникативной, практической деятельности, необходимых для участия в жизни общества, профессионального выбора, поступления в образовательные организации, реализующие программы высшего образования, в том числе 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по направлениям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подготовки.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‌</w:t>
      </w:r>
      <w:bookmarkStart w:id="2" w:name="aae73cf6-9a33-481a-a72b-2a67fc11b813"/>
      <w:r w:rsidRPr="009913BC">
        <w:rPr>
          <w:rFonts w:ascii="Times New Roman" w:hAnsi="Times New Roman"/>
          <w:color w:val="000000"/>
          <w:sz w:val="28"/>
          <w:lang w:val="ru-RU"/>
        </w:rPr>
        <w:t>На изучение обществознания на углубленном уровне отводится 272 часа: в 10 классе – 136 часов (4 часа в неделю), в 11 классе – 136 часов (4 часа в неделю</w:t>
      </w:r>
      <w:proofErr w:type="gramStart"/>
      <w:r w:rsidRPr="009913BC">
        <w:rPr>
          <w:rFonts w:ascii="Times New Roman" w:hAnsi="Times New Roman"/>
          <w:color w:val="000000"/>
          <w:sz w:val="28"/>
          <w:lang w:val="ru-RU"/>
        </w:rPr>
        <w:t>).</w:t>
      </w:r>
      <w:bookmarkEnd w:id="2"/>
      <w:r w:rsidRPr="009913BC">
        <w:rPr>
          <w:rFonts w:ascii="Times New Roman" w:hAnsi="Times New Roman"/>
          <w:color w:val="000000"/>
          <w:sz w:val="28"/>
          <w:lang w:val="ru-RU"/>
        </w:rPr>
        <w:t>‌</w:t>
      </w:r>
      <w:proofErr w:type="gramEnd"/>
      <w:r w:rsidRPr="009913BC">
        <w:rPr>
          <w:rFonts w:ascii="Times New Roman" w:hAnsi="Times New Roman"/>
          <w:color w:val="000000"/>
          <w:sz w:val="28"/>
          <w:lang w:val="ru-RU"/>
        </w:rPr>
        <w:t>‌</w:t>
      </w:r>
    </w:p>
    <w:p w:rsidR="001019D5" w:rsidRPr="009913BC" w:rsidRDefault="001019D5">
      <w:pPr>
        <w:rPr>
          <w:lang w:val="ru-RU"/>
        </w:rPr>
        <w:sectPr w:rsidR="001019D5" w:rsidRPr="009913BC">
          <w:pgSz w:w="11906" w:h="16383"/>
          <w:pgMar w:top="1134" w:right="850" w:bottom="1134" w:left="1701" w:header="720" w:footer="720" w:gutter="0"/>
          <w:cols w:space="720"/>
        </w:sectPr>
      </w:pPr>
    </w:p>
    <w:p w:rsidR="001019D5" w:rsidRPr="009913BC" w:rsidRDefault="002613DA">
      <w:pPr>
        <w:spacing w:after="0" w:line="264" w:lineRule="auto"/>
        <w:ind w:left="120"/>
        <w:jc w:val="both"/>
        <w:rPr>
          <w:lang w:val="ru-RU"/>
        </w:rPr>
      </w:pPr>
      <w:bookmarkStart w:id="3" w:name="block-10553097"/>
      <w:bookmarkEnd w:id="1"/>
      <w:r w:rsidRPr="009913BC">
        <w:rPr>
          <w:rFonts w:ascii="Times New Roman" w:hAnsi="Times New Roman"/>
          <w:b/>
          <w:color w:val="000000"/>
          <w:sz w:val="28"/>
          <w:lang w:val="ru-RU"/>
        </w:rPr>
        <w:lastRenderedPageBreak/>
        <w:t>СОДЕРЖАНИЕ ОБУЧЕНИЯ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left="12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10 КЛАСС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Социальные</w:t>
      </w:r>
      <w:r w:rsidRPr="009913BC">
        <w:rPr>
          <w:rFonts w:ascii="Times New Roman" w:hAnsi="Times New Roman"/>
          <w:b/>
          <w:color w:val="000000"/>
          <w:sz w:val="28"/>
          <w:lang w:val="ru-RU"/>
        </w:rPr>
        <w:t xml:space="preserve"> науки и их особенности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Общество как предмет изучения. Различные подходы к изучению общества. Особенности социального познания. Научное и ненаучное социальное познание.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Социальные науки в системе научного знания. Место философии в системе обществознания. Ф</w:t>
      </w:r>
      <w:r w:rsidRPr="009913BC">
        <w:rPr>
          <w:rFonts w:ascii="Times New Roman" w:hAnsi="Times New Roman"/>
          <w:color w:val="000000"/>
          <w:sz w:val="28"/>
          <w:lang w:val="ru-RU"/>
        </w:rPr>
        <w:t>илософия и наука.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Методы изучения социальных явлений. Сходство и различие естествознания и обществознания. Особенности наук, изучающих общество и человека.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Социальные науки и профессиональное самоопределение молодёжи.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Введение в философию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Социальная </w:t>
      </w:r>
      <w:r w:rsidRPr="009913BC">
        <w:rPr>
          <w:rFonts w:ascii="Times New Roman" w:hAnsi="Times New Roman"/>
          <w:color w:val="000000"/>
          <w:sz w:val="28"/>
          <w:lang w:val="ru-RU"/>
        </w:rPr>
        <w:t>философия, её место в системе наук об обществе. Философское осмысление общества как целостной развивающейся системы. Взаимосвязь природы и общества. Понятие «социальный институт». Основные институты общества, их функции и роль в развитии общества.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Типологи</w:t>
      </w:r>
      <w:r w:rsidRPr="009913BC">
        <w:rPr>
          <w:rFonts w:ascii="Times New Roman" w:hAnsi="Times New Roman"/>
          <w:color w:val="000000"/>
          <w:sz w:val="28"/>
          <w:lang w:val="ru-RU"/>
        </w:rPr>
        <w:t>я обществ. Современное общество: ведущие тенденции, особенности развития. Динамика и многообразие процессов развития общества. Типы социальной динамики. Эволюция и революция как формы социального изменения. Влияние массовых коммуникаций на развитие обществ</w:t>
      </w:r>
      <w:r w:rsidRPr="009913BC">
        <w:rPr>
          <w:rFonts w:ascii="Times New Roman" w:hAnsi="Times New Roman"/>
          <w:color w:val="000000"/>
          <w:sz w:val="28"/>
          <w:lang w:val="ru-RU"/>
        </w:rPr>
        <w:t>а и человека.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Понятие общественного прогресса, критерии общественного прогресса. Противоречия общественного прогресса. Процессы глобализации. Противоречивость глобализации и её последствий. Глобальные проблемы современности. Общество и человек перед лицом 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угроз и вызовов </w:t>
      </w:r>
      <w:r>
        <w:rPr>
          <w:rFonts w:ascii="Times New Roman" w:hAnsi="Times New Roman"/>
          <w:color w:val="000000"/>
          <w:sz w:val="28"/>
        </w:rPr>
        <w:t>XXI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в.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Философская антропология о становлении человека и зарождении общества. Человечество как результат биологической и социокультурной эволюции. Сущность человека как философская проблема. Духовное и материальное в человеке. Способность к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познанию и деятельности – фундаментальные особенности человека.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Сознание. Взаимосвязь сознания и тела. Самосознание и его роль в развитии личности. Рефлексия. Общественное и индивидуальное сознание. Теоретическое и обыденное сознание. Формы общественного 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сознания: религиозное, нравственное, политическое и другие. Способы манипуляции общественным мнением. Установки и стереотипы массового сознания. Воздействие средств массовой информации на массовое и индивидуальное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сознание в условиях цифровой среды. Исполь</w:t>
      </w:r>
      <w:r w:rsidRPr="009913BC">
        <w:rPr>
          <w:rFonts w:ascii="Times New Roman" w:hAnsi="Times New Roman"/>
          <w:color w:val="000000"/>
          <w:sz w:val="28"/>
          <w:lang w:val="ru-RU"/>
        </w:rPr>
        <w:t>зование достоверной и недостоверной информации.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Философия о деятельности как способе существования людей, самореализации личности. Мотивация деятельности. Потребности и интересы. Многообразие видов деятельности. Свобода и необходимость в деятельности.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Гнос</w:t>
      </w:r>
      <w:r w:rsidRPr="009913BC">
        <w:rPr>
          <w:rFonts w:ascii="Times New Roman" w:hAnsi="Times New Roman"/>
          <w:color w:val="000000"/>
          <w:sz w:val="28"/>
          <w:lang w:val="ru-RU"/>
        </w:rPr>
        <w:t>еология в структуре философского знания. Проблема познаваемости мира. Познание как деятельность. Знание, его виды. Истина и её критерии. Абсолютная истина. Относительность истины. Истина и заблуждение. Формы чувственного познания, его специфика и роль. Фор</w:t>
      </w:r>
      <w:r w:rsidRPr="009913BC">
        <w:rPr>
          <w:rFonts w:ascii="Times New Roman" w:hAnsi="Times New Roman"/>
          <w:color w:val="000000"/>
          <w:sz w:val="28"/>
          <w:lang w:val="ru-RU"/>
        </w:rPr>
        <w:t>мы рационального познания. Мышление и язык. Смысл и значение языковых выражений. Рассуждения и умозаключения. Дедукция и индукция. Доказательство, наблюдение, эксперимент, практика. Объяснение и понимание. Виды объяснений. Распространённые ошибки в рассужд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ениях. Парадоксы, спор, дискуссия, полемика. Основания, допустимые приёмы рационального спора. Научное знание, его характерные признаки: системность, объективность, доказательность,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проверяемость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>. Эмпирический и теоретический уровни научного знания. Способ</w:t>
      </w:r>
      <w:r w:rsidRPr="009913BC">
        <w:rPr>
          <w:rFonts w:ascii="Times New Roman" w:hAnsi="Times New Roman"/>
          <w:color w:val="000000"/>
          <w:sz w:val="28"/>
          <w:lang w:val="ru-RU"/>
        </w:rPr>
        <w:t>ы и методы научного познания. Дифференциация и интеграция научного знания. Междисциплинарные научные исследования.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Духовная жизнь человека и общества. Человек как духовное существо. Человек как творец и творение культуры. Мировоззрение: картина мира, идеал</w:t>
      </w:r>
      <w:r w:rsidRPr="009913BC">
        <w:rPr>
          <w:rFonts w:ascii="Times New Roman" w:hAnsi="Times New Roman"/>
          <w:color w:val="000000"/>
          <w:sz w:val="28"/>
          <w:lang w:val="ru-RU"/>
        </w:rPr>
        <w:t>ы, ценности и цели. Понятие культуры. Институты культуры. Диалог культур. Богатство культурного наследия России. Вклад российской культуры в мировую культуру. Массовая и элитарная культура. Народная культура. Творческая элита. Религия, её культурологическо</w:t>
      </w:r>
      <w:r w:rsidRPr="009913BC">
        <w:rPr>
          <w:rFonts w:ascii="Times New Roman" w:hAnsi="Times New Roman"/>
          <w:color w:val="000000"/>
          <w:sz w:val="28"/>
          <w:lang w:val="ru-RU"/>
        </w:rPr>
        <w:t>е понимание. Влияние религии на развитие культуры.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Искусство, его виды и формы. Социальные функции искусства. Современное искусство. Художественная культура.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Наука как область духовной культуры. Роль науки в современном обществе. Социальные последствия нау</w:t>
      </w:r>
      <w:r w:rsidRPr="009913BC">
        <w:rPr>
          <w:rFonts w:ascii="Times New Roman" w:hAnsi="Times New Roman"/>
          <w:color w:val="000000"/>
          <w:sz w:val="28"/>
          <w:lang w:val="ru-RU"/>
        </w:rPr>
        <w:t>чных открытий и ответственность учёного. Авторитет науки. Достижения российской науки на современном этапе.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Образование как институт сохранения и передачи культурного наследия.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Этика, мораль, нравственность. Основные категории этики. Свобода воли и нравств</w:t>
      </w:r>
      <w:r w:rsidRPr="009913BC">
        <w:rPr>
          <w:rFonts w:ascii="Times New Roman" w:hAnsi="Times New Roman"/>
          <w:color w:val="000000"/>
          <w:sz w:val="28"/>
          <w:lang w:val="ru-RU"/>
        </w:rPr>
        <w:t>енная оценка. Нравственность как область индивидуально ответственного поведения.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Этические нормы как регулятор деятельности социальных институтов и нравственного поведения людей.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Особенности профессиональной деятельности по направлениям, связанным с </w:t>
      </w:r>
      <w:r w:rsidRPr="009913BC">
        <w:rPr>
          <w:rFonts w:ascii="Times New Roman" w:hAnsi="Times New Roman"/>
          <w:color w:val="000000"/>
          <w:sz w:val="28"/>
          <w:lang w:val="ru-RU"/>
        </w:rPr>
        <w:t>философией.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Введение в социальную психологию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Социальная психология в системе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социально­гуманитарного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знания. Этапы и основные направления развития социальной психологии. Междисциплинарный характер социальной психологии.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Теории социальных отношений. Основны</w:t>
      </w:r>
      <w:r w:rsidRPr="009913BC">
        <w:rPr>
          <w:rFonts w:ascii="Times New Roman" w:hAnsi="Times New Roman"/>
          <w:color w:val="000000"/>
          <w:sz w:val="28"/>
          <w:lang w:val="ru-RU"/>
        </w:rPr>
        <w:t>е типы социальных отношений.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Личность как объект исследования социальной психологии. Социальная установка. Личность в группе. Понятие «Я-концепция». Самопознание и самооценка. Самоконтроль. Социальная идентичность. Ролевое поведение. Межличностное взаимоде</w:t>
      </w:r>
      <w:r w:rsidRPr="009913BC">
        <w:rPr>
          <w:rFonts w:ascii="Times New Roman" w:hAnsi="Times New Roman"/>
          <w:color w:val="000000"/>
          <w:sz w:val="28"/>
          <w:lang w:val="ru-RU"/>
        </w:rPr>
        <w:t>йствие как объект социальной психологии.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Группа как объект исследования социальной психологии. Классификация групп в социальной психологии. Большие социальные группы. Стихийные группы и массовые движения. Способы психологического воздействия в больших соци</w:t>
      </w:r>
      <w:r w:rsidRPr="009913BC">
        <w:rPr>
          <w:rFonts w:ascii="Times New Roman" w:hAnsi="Times New Roman"/>
          <w:color w:val="000000"/>
          <w:sz w:val="28"/>
          <w:lang w:val="ru-RU"/>
        </w:rPr>
        <w:t>альных группах. Феномен психологии масс, «эффект толпы».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Малые группы. Динамические процессы в малой группе.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Условные группы.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Референтная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группа. Интеграция в группах разного уровня развития.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Влияние группы на индивидуальное поведение. Групповая сплочённо</w:t>
      </w:r>
      <w:r w:rsidRPr="009913BC">
        <w:rPr>
          <w:rFonts w:ascii="Times New Roman" w:hAnsi="Times New Roman"/>
          <w:color w:val="000000"/>
          <w:sz w:val="28"/>
          <w:lang w:val="ru-RU"/>
        </w:rPr>
        <w:t>сть. Конформизм и нонконформизм. Причины конформного поведения. Психологическое манипулирование и способы противодействия ему. Межличностные отношения в группах. Межличностная совместимость. Дружеские отношения. Групповая дифференциация. Психологические пр</w:t>
      </w:r>
      <w:r w:rsidRPr="009913BC">
        <w:rPr>
          <w:rFonts w:ascii="Times New Roman" w:hAnsi="Times New Roman"/>
          <w:color w:val="000000"/>
          <w:sz w:val="28"/>
          <w:lang w:val="ru-RU"/>
        </w:rPr>
        <w:t>облемы лидерства. Формы и стиль лидерства. Взаимоотношения в ученических группах.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Антисоциальные группы. Опасность криминальных групп. Агрессивное поведение.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Общение как объект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социально­психологических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исследований. Функции общения. Общение как обмен инфо</w:t>
      </w:r>
      <w:r w:rsidRPr="009913BC">
        <w:rPr>
          <w:rFonts w:ascii="Times New Roman" w:hAnsi="Times New Roman"/>
          <w:color w:val="000000"/>
          <w:sz w:val="28"/>
          <w:lang w:val="ru-RU"/>
        </w:rPr>
        <w:t>рмацией. Общение как взаимодействие. Особенности общения в информационном обществе. Институты коммуникации. Роль социальных сетей в общении. Риски социальных сетей и сетевого общения. Информационная безопасность.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Теории конфликта. Межличностные конфликты и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способы их разрешения.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Особенности профессиональной деятельности социального психолога. Психологическое образование.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Введение в экономическую науку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Экономика как наука, этапы и основные направления её развития. Микроэкономика, макроэкономика, мировая </w:t>
      </w:r>
      <w:r w:rsidRPr="009913BC">
        <w:rPr>
          <w:rFonts w:ascii="Times New Roman" w:hAnsi="Times New Roman"/>
          <w:color w:val="000000"/>
          <w:sz w:val="28"/>
          <w:lang w:val="ru-RU"/>
        </w:rPr>
        <w:t>экономика. Место экономической науки среди наук об обществе. Предмет и методы экономической науки. Ограниченность ресурсов. Экономический выбор. Экономическая эффективность.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Экономические институты и их роль в развитии общества. Собственность. Экономическо</w:t>
      </w:r>
      <w:r w:rsidRPr="009913BC">
        <w:rPr>
          <w:rFonts w:ascii="Times New Roman" w:hAnsi="Times New Roman"/>
          <w:color w:val="000000"/>
          <w:sz w:val="28"/>
          <w:lang w:val="ru-RU"/>
        </w:rPr>
        <w:t>е содержание собственности. Главные вопросы экономики. Производство. Факторы производства и факторные доходы. Кривая производственных возможностей. Типы экономических систем.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Экономическая деятельность и её субъекты. Домашние хозяйства, предприятия, госуда</w:t>
      </w:r>
      <w:r w:rsidRPr="009913BC">
        <w:rPr>
          <w:rFonts w:ascii="Times New Roman" w:hAnsi="Times New Roman"/>
          <w:color w:val="000000"/>
          <w:sz w:val="28"/>
          <w:lang w:val="ru-RU"/>
        </w:rPr>
        <w:t>рство. Потребление, сбережения, инвестиции. Экономические отношения и экономические интересы. Рациональное поведение людей в экономике. Экономическая свобода и социальная ответственность субъектов экономики.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Институт рынка. Рыночные механизмы: цена и конку</w:t>
      </w:r>
      <w:r w:rsidRPr="009913BC">
        <w:rPr>
          <w:rFonts w:ascii="Times New Roman" w:hAnsi="Times New Roman"/>
          <w:color w:val="000000"/>
          <w:sz w:val="28"/>
          <w:lang w:val="ru-RU"/>
        </w:rPr>
        <w:t>ренция. Рыночное ценообразование. Рыночный спрос, величина и факторы спроса. Рыночное предложение, величина и факторы предложения. Закон спроса. Закон предложения. Эластичность спроса и эластичность предложения. Нормальные блага, товары первой необходимост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и и товары роскоши. Товары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Гиффена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и эффект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Веблена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>. Рыночное равновесие, равновесная цена.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Конкуренция как основа функционирования рынка. Типы рыночных структур. Совершенная и несовершенная конкуренция. Монополистическая конкуренция. Олигополия. Монополия</w:t>
      </w:r>
      <w:r w:rsidRPr="009913BC">
        <w:rPr>
          <w:rFonts w:ascii="Times New Roman" w:hAnsi="Times New Roman"/>
          <w:color w:val="000000"/>
          <w:sz w:val="28"/>
          <w:lang w:val="ru-RU"/>
        </w:rPr>
        <w:t>, виды монополий. Монопсония. Государственная политика Российской Федерации по поддержке и защите конкуренции. Методы антимонопольного регулирования экономики.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Рынок ресурсов. Рынок земли. Природные ресурсы и экономическая рента. Рынок капитала. Спрос и пр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едложение на инвестиционные ресурсы. Дисконтирование. Определение рыночно справедливой цены актива. Рынок труда. Занятость и безработица. Государственная политика регулирования рынка труда в Российской Федерации. Минимальная оплата труда. Роль профсоюзов. </w:t>
      </w:r>
      <w:r w:rsidRPr="009913BC">
        <w:rPr>
          <w:rFonts w:ascii="Times New Roman" w:hAnsi="Times New Roman"/>
          <w:color w:val="000000"/>
          <w:sz w:val="28"/>
          <w:lang w:val="ru-RU"/>
        </w:rPr>
        <w:t>Потребности современного рынка труда в Российской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Информация как ресурс экономики. Асимметрия информации. Способы решения проблемы асимметрии информации. Государственная политика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экономики в Российской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Институт предприним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ательства и его роль в экономике. Виды и мотивы предпринимательской деятельности.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Организационно­правовые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формы предприятий. Малый бизнес. Франчайзинг. Этика предпринимательства. Развитие и поддержка малого и среднего предпринимательства в Российской Федер</w:t>
      </w:r>
      <w:r w:rsidRPr="009913BC">
        <w:rPr>
          <w:rFonts w:ascii="Times New Roman" w:hAnsi="Times New Roman"/>
          <w:color w:val="000000"/>
          <w:sz w:val="28"/>
          <w:lang w:val="ru-RU"/>
        </w:rPr>
        <w:t>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Экономические цели фирмы. Показатели деятельности фирмы. Выручка и прибыль. Издержки и их виды (необратимые издержки, постоянные и переменные издержки, средние и предельные издержки). Предельные издержки и предельная выручка фирмы. Эффект масштаба пр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оизводства. Амортизационные отчисления. Альтернативная стоимость и способы финансирования предприятия. Основные принципы менеджмента. Основные элементы маркетинга. Влияние конкуренции на деятельность фирмы. Политика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импортозамещения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в Российской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Финансовые институты. Банки. Банковская система. Центральный банк Российской Федерации. Финансовые услуги. Вклады и кредиты. Денежная масса и денежная база. Денежные агрегаты. Денежный мультипликатор. Финансовые рынки, их виды и функции. Денежный рынок. Ф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ондовый рынок. Современные финансовые технологии. Финансовая безопасность. Цифровые финансовые активы. Монетарная политика.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Денежно­кредитная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политика Банка России. Инфляция: причины, виды,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социально­экономические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последствия. Антиинфляционная политика в Р</w:t>
      </w:r>
      <w:r w:rsidRPr="009913BC">
        <w:rPr>
          <w:rFonts w:ascii="Times New Roman" w:hAnsi="Times New Roman"/>
          <w:color w:val="000000"/>
          <w:sz w:val="28"/>
          <w:lang w:val="ru-RU"/>
        </w:rPr>
        <w:t>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Государство в экономике. Экономические функции государства. Общественные блага (блага общего доступа, чисто общественные блага, чисто частные блага).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Исключаемость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и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конкурентность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в потреблении. Способы предоставления общественных бла</w:t>
      </w:r>
      <w:r w:rsidRPr="009913BC">
        <w:rPr>
          <w:rFonts w:ascii="Times New Roman" w:hAnsi="Times New Roman"/>
          <w:color w:val="000000"/>
          <w:sz w:val="28"/>
          <w:lang w:val="ru-RU"/>
        </w:rPr>
        <w:t>г. Несовершенства рыночной организации хозяйства. Государственное регулирование рынков. Внешние эффекты. Положительные и отрицательные внешние эффекты.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Государственный бюджет. Дефицит и профицит бюджета. Государственный долг. Распределение доходов. Регулир</w:t>
      </w:r>
      <w:r w:rsidRPr="009913BC">
        <w:rPr>
          <w:rFonts w:ascii="Times New Roman" w:hAnsi="Times New Roman"/>
          <w:color w:val="000000"/>
          <w:sz w:val="28"/>
          <w:lang w:val="ru-RU"/>
        </w:rPr>
        <w:t>ование степени экономического неравенства. Мультипликаторы бюджетной политики. Налоги. Виды налогов. Принципы налогообложения в Российской Федерации. Налогообложение и субсидирование. Фискальная политика государства.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Экономический рост. Измерение экономиче</w:t>
      </w:r>
      <w:r w:rsidRPr="009913BC">
        <w:rPr>
          <w:rFonts w:ascii="Times New Roman" w:hAnsi="Times New Roman"/>
          <w:color w:val="000000"/>
          <w:sz w:val="28"/>
          <w:lang w:val="ru-RU"/>
        </w:rPr>
        <w:t>ского роста. Основные макроэкономические показатели: валовой национальный продукт (ВНП), валовый внутренний продукт (ВВП). Индексы цен. Связь между показателями ВВП и ВНП. Реальный и номинальный валовый внутренний продукт. Факторы долгосрочного экономическ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ого роста. Рынок благ. Совокупный спрос и совокупное предложение. Экономические циклы. Фазы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экономического цикла. Причины циклического развития экономики. Значение совокупного спроса и совокупного предложения для циклических колебаний и долгосрочного эконо</w:t>
      </w:r>
      <w:r w:rsidRPr="009913BC">
        <w:rPr>
          <w:rFonts w:ascii="Times New Roman" w:hAnsi="Times New Roman"/>
          <w:color w:val="000000"/>
          <w:sz w:val="28"/>
          <w:lang w:val="ru-RU"/>
        </w:rPr>
        <w:t>мического роста.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Мировая экономика. Международное разделение труда. Внешняя торговля. Сравнительные преимущества в международной торговле. Государственное регулирование внешней торговли. Экспорт и импорт товаров и услуг. Квотирование. Международные расчёты</w:t>
      </w:r>
      <w:r w:rsidRPr="009913BC">
        <w:rPr>
          <w:rFonts w:ascii="Times New Roman" w:hAnsi="Times New Roman"/>
          <w:color w:val="000000"/>
          <w:sz w:val="28"/>
          <w:lang w:val="ru-RU"/>
        </w:rPr>
        <w:t>. Платёжный баланс. Валютный рынок.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Возможности применения экономических знаний. Особенности профессиональной деятельности в экономической сфере.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left="12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11 КЛАСС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Введение в социологию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Социология в системе социально-гуманитарного знания, её структура и функции. </w:t>
      </w:r>
      <w:r w:rsidRPr="009913BC">
        <w:rPr>
          <w:rFonts w:ascii="Times New Roman" w:hAnsi="Times New Roman"/>
          <w:color w:val="000000"/>
          <w:sz w:val="28"/>
          <w:lang w:val="ru-RU"/>
        </w:rPr>
        <w:t>Этапы и основные направления развития социологии. Структурный и функциональный анализ общества в социологии.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Социальное взаимодействие и общественные отношения. Социальные субъекты и их многообразие. Социальные общности и группы. Виды социальных групп.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Этн</w:t>
      </w:r>
      <w:r w:rsidRPr="009913BC">
        <w:rPr>
          <w:rFonts w:ascii="Times New Roman" w:hAnsi="Times New Roman"/>
          <w:color w:val="000000"/>
          <w:sz w:val="28"/>
          <w:lang w:val="ru-RU"/>
        </w:rPr>
        <w:t>ические общности. Этнокультурные ценности и традиции. Нация как этническая и гражданская общность. Этнические отношения. Этническое многообразие современного мира. Миграционные процессы в современном мире. Конституционные основы национальной политики в Рос</w:t>
      </w:r>
      <w:r w:rsidRPr="009913BC">
        <w:rPr>
          <w:rFonts w:ascii="Times New Roman" w:hAnsi="Times New Roman"/>
          <w:color w:val="000000"/>
          <w:sz w:val="28"/>
          <w:lang w:val="ru-RU"/>
        </w:rPr>
        <w:t>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Молодёжь как социальная группа, её социальные и социально-психологические характеристики. Особенности молодёжной субкультуры. Проблемы молодёжи в современной России. Государственная молодёжная политика Российской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Институты соц</w:t>
      </w:r>
      <w:r w:rsidRPr="009913BC">
        <w:rPr>
          <w:rFonts w:ascii="Times New Roman" w:hAnsi="Times New Roman"/>
          <w:color w:val="000000"/>
          <w:sz w:val="28"/>
          <w:lang w:val="ru-RU"/>
        </w:rPr>
        <w:t>иальной стратификации. Социальная структура и стратификация. Социальное неравенство. Критерии социальной стратификации. Стратификация в информационном обществе.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Институт семьи. Типы семей. Семья в современном обществе. Традиционные семейные ценности. Измен</w:t>
      </w:r>
      <w:r w:rsidRPr="009913BC">
        <w:rPr>
          <w:rFonts w:ascii="Times New Roman" w:hAnsi="Times New Roman"/>
          <w:color w:val="000000"/>
          <w:sz w:val="28"/>
          <w:lang w:val="ru-RU"/>
        </w:rPr>
        <w:t>ение социальных ролей в современной семье. Демографическая и семейная политика в Российской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Образование как социальный институт. Функции образования. Общее и профессиональное образование. Социальная и личностная значимость образования. Роль и зн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ачение непрерывного образования в информационном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обществе. Система образования в Российской Федерации. Тенденции развития образования в Российской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Религия как социальный институт. Роль религии в жизни общества и человека. Мировые и национальные </w:t>
      </w:r>
      <w:r w:rsidRPr="009913BC">
        <w:rPr>
          <w:rFonts w:ascii="Times New Roman" w:hAnsi="Times New Roman"/>
          <w:color w:val="000000"/>
          <w:sz w:val="28"/>
          <w:lang w:val="ru-RU"/>
        </w:rPr>
        <w:t>религии. Религиозные объединения и организации в Российской Федерации. Принцип свободы совести и его конституционные основы в Российской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Социализация личности, её этапы. Социальное поведение. Социальный статус и социальная роль. Социальные роли </w:t>
      </w:r>
      <w:r w:rsidRPr="009913BC">
        <w:rPr>
          <w:rFonts w:ascii="Times New Roman" w:hAnsi="Times New Roman"/>
          <w:color w:val="000000"/>
          <w:sz w:val="28"/>
          <w:lang w:val="ru-RU"/>
        </w:rPr>
        <w:t>в юношеском возрасте.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Статусно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>-ролевые отношения как основа социальных институтов. Возможности повышения социального статуса в современном обществе. Социальная мобильность, её формы и каналы. Социальные интересы. Социальные, этно-социальные (межнациональны</w:t>
      </w:r>
      <w:r w:rsidRPr="009913BC">
        <w:rPr>
          <w:rFonts w:ascii="Times New Roman" w:hAnsi="Times New Roman"/>
          <w:color w:val="000000"/>
          <w:sz w:val="28"/>
          <w:lang w:val="ru-RU"/>
        </w:rPr>
        <w:t>е) конфликты. Причины социальных конфликтов. Способы их разрешения.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Социальный контроль. Социальные ценности и нормы. Отклоняющееся поведение, его формы и проявления. Конформизм и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поведение: последствия для общества.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Особенности профессиональной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деятельности социолога. Социологическое образование.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Введение в политологию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Политология в системе общественных наук, её структура, функции и методы.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Политика как общественное явление. Политические отношения, их виды. Политический конфликт, пути его </w:t>
      </w:r>
      <w:r w:rsidRPr="009913BC">
        <w:rPr>
          <w:rFonts w:ascii="Times New Roman" w:hAnsi="Times New Roman"/>
          <w:color w:val="000000"/>
          <w:sz w:val="28"/>
          <w:lang w:val="ru-RU"/>
        </w:rPr>
        <w:t>урегулирования. Политика и мораль. Роль личности в политике.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Власть в обществе и политическая власть. Структура, ресурсы и функции политической власти. Легитимность власти. Институционализация политической власти. Политические институты современного общест</w:t>
      </w:r>
      <w:r w:rsidRPr="009913BC">
        <w:rPr>
          <w:rFonts w:ascii="Times New Roman" w:hAnsi="Times New Roman"/>
          <w:color w:val="000000"/>
          <w:sz w:val="28"/>
          <w:lang w:val="ru-RU"/>
        </w:rPr>
        <w:t>ва.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Политическая система общества, её структура и функции. Факторы формирования политической системы. Политические ценности. Политические нормы. Политическая коммуникация. Политическая система современного российского общества.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Место государства в политиче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ской системе общества. Понятие формы государства. Формы правления.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Государственно­территориальное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устройство. Политический режим. Типы политических режимов. Демократия, её основные ценности и признаки. Проблемы современной демократии.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Институты государстве</w:t>
      </w:r>
      <w:r w:rsidRPr="009913BC">
        <w:rPr>
          <w:rFonts w:ascii="Times New Roman" w:hAnsi="Times New Roman"/>
          <w:color w:val="000000"/>
          <w:sz w:val="28"/>
          <w:lang w:val="ru-RU"/>
        </w:rPr>
        <w:t>нной власти. Институт главы государства.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Институт законодательной власти. Делегирование властных полномочий. Парламентаризм. Развитие традиций парламентской демократии в России. Местное самоуправление в Российской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Институт исполнительной власти.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Институты судопроизводства и охраны правопорядка.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Институт государственного управления. Основные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функциии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направления политики государства. Понятие бюрократии. Особенности государственной службы.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Институты представительства социальных интересов. Гражданс</w:t>
      </w:r>
      <w:r w:rsidRPr="009913BC">
        <w:rPr>
          <w:rFonts w:ascii="Times New Roman" w:hAnsi="Times New Roman"/>
          <w:color w:val="000000"/>
          <w:sz w:val="28"/>
          <w:lang w:val="ru-RU"/>
        </w:rPr>
        <w:t>кое общество. Взаимодействие институтов гражданского общества и публичной власти.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Выборы в демократическом обществе. Институт всеобщего избирательного права. Избирательный процесс и избирательные системы. Избирательная система Российской Федерации. Избират</w:t>
      </w:r>
      <w:r w:rsidRPr="009913BC">
        <w:rPr>
          <w:rFonts w:ascii="Times New Roman" w:hAnsi="Times New Roman"/>
          <w:color w:val="000000"/>
          <w:sz w:val="28"/>
          <w:lang w:val="ru-RU"/>
        </w:rPr>
        <w:t>ельная кампания. Абсентеизм, его причины и опасность.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Институт политических партий и общественных организаций. Виды, цели и функции политических партий. Партийные системы. Становление многопартийности в Российской Федерации. Общественно-политические движен</w:t>
      </w:r>
      <w:r w:rsidRPr="009913BC">
        <w:rPr>
          <w:rFonts w:ascii="Times New Roman" w:hAnsi="Times New Roman"/>
          <w:color w:val="000000"/>
          <w:sz w:val="28"/>
          <w:lang w:val="ru-RU"/>
        </w:rPr>
        <w:t>ия в политической системе демократического общества. Группы интересов. Группы давления (лоббирование).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Политическая элита. Типология элит, особенности их формирования в современной России. Понятие политического лидерства. Типология лидерства. Имидж политич</w:t>
      </w:r>
      <w:r w:rsidRPr="009913BC">
        <w:rPr>
          <w:rFonts w:ascii="Times New Roman" w:hAnsi="Times New Roman"/>
          <w:color w:val="000000"/>
          <w:sz w:val="28"/>
          <w:lang w:val="ru-RU"/>
        </w:rPr>
        <w:t>еского лидера.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Понятие, структура, функции и типы политической культуры. Политические идеологии. Истоки и опасность политического экстремизма в современном обществе.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Политическая социализация и политическое поведение личности. Политическая психология и пол</w:t>
      </w:r>
      <w:r w:rsidRPr="009913BC">
        <w:rPr>
          <w:rFonts w:ascii="Times New Roman" w:hAnsi="Times New Roman"/>
          <w:color w:val="000000"/>
          <w:sz w:val="28"/>
          <w:lang w:val="ru-RU"/>
        </w:rPr>
        <w:t>итическое сознание. Типы политического поведения, политический выбор. Политическое участие.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Политический процесс и его основные характеристики. Виды политических процессов. Особенности политического процесса в современной России. Место и роль средств массо</w:t>
      </w:r>
      <w:r w:rsidRPr="009913BC">
        <w:rPr>
          <w:rFonts w:ascii="Times New Roman" w:hAnsi="Times New Roman"/>
          <w:color w:val="000000"/>
          <w:sz w:val="28"/>
          <w:lang w:val="ru-RU"/>
        </w:rPr>
        <w:t>вой информации в политическом процессе. Интернет в политической коммуникации.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Современный этап политического развития России. Особенности профессиональной деятельности политолога.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Политологическое образование.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Введение в правоведение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Юридическая наука. Эта</w:t>
      </w:r>
      <w:r w:rsidRPr="009913BC">
        <w:rPr>
          <w:rFonts w:ascii="Times New Roman" w:hAnsi="Times New Roman"/>
          <w:color w:val="000000"/>
          <w:sz w:val="28"/>
          <w:lang w:val="ru-RU"/>
        </w:rPr>
        <w:t>пы и основные направления развития юридической науки.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proofErr w:type="gramStart"/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Право</w:t>
      </w:r>
      <w:proofErr w:type="gram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как социальный институт. Понятие, признаки и функции права. Роль права в жизни общества. Естественное и позитивное право. Право и мораль. Понятие, структура и виды правовых норм. Источники права: 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нормативный правовой акт, нормативный договор, правовой обычай, судебный прецедент. Связь права и государства. Правовое государство и гражданское общество. Основные принципы организации и деятельности механизма современного государства.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Правотворчество и </w:t>
      </w:r>
      <w:r w:rsidRPr="009913BC">
        <w:rPr>
          <w:rFonts w:ascii="Times New Roman" w:hAnsi="Times New Roman"/>
          <w:color w:val="000000"/>
          <w:sz w:val="28"/>
          <w:lang w:val="ru-RU"/>
        </w:rPr>
        <w:t>законотворчество. Законодательный процесс.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Система права. Отрасли права. Частное и публичное, материальное и процессуальное, национальное и международное право.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Правосознание, правовая культура, правовое воспитание.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Понятие и признаки правоотношений. Субъ</w:t>
      </w:r>
      <w:r w:rsidRPr="009913BC">
        <w:rPr>
          <w:rFonts w:ascii="Times New Roman" w:hAnsi="Times New Roman"/>
          <w:color w:val="000000"/>
          <w:sz w:val="28"/>
          <w:lang w:val="ru-RU"/>
        </w:rPr>
        <w:t>екты правоотношений, их виды. Правоспособность и дееспособность. Реализация и применение права, правоприменительные акты. Толкование права.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Правомерное поведение и правонарушение. Виды правонарушений, состав правонарушения. Законность и правопорядок, их га</w:t>
      </w:r>
      <w:r w:rsidRPr="009913BC">
        <w:rPr>
          <w:rFonts w:ascii="Times New Roman" w:hAnsi="Times New Roman"/>
          <w:color w:val="000000"/>
          <w:sz w:val="28"/>
          <w:lang w:val="ru-RU"/>
        </w:rPr>
        <w:t>рантии. Понятие и виды юридической ответственности.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Конституционное право России, его источники. Конституция Российской Федерации. Основы конституционного строя Российской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Права и свободы человека и гражданина в Российской Федерации. Гражданство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как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политико­правовой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институт. Гражданство Российской Федерации: понятие, принципы, основания приобретения. Гарантии и защита прав человека. Права ребёнка. Уполномоченный по правам человека в Российской Федерации. Уполномоченный по правам ребёнка при Пре</w:t>
      </w:r>
      <w:r w:rsidRPr="009913BC">
        <w:rPr>
          <w:rFonts w:ascii="Times New Roman" w:hAnsi="Times New Roman"/>
          <w:color w:val="000000"/>
          <w:sz w:val="28"/>
          <w:lang w:val="ru-RU"/>
        </w:rPr>
        <w:t>зиденте Российской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Конституционные обязанности гражданина Российской Федерации. Воинская обязанность и альтернативная гражданская служба.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Россия – федеративное государство.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Конституционно­правовой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статус субъектов Российской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Конституц</w:t>
      </w:r>
      <w:r w:rsidRPr="009913BC">
        <w:rPr>
          <w:rFonts w:ascii="Times New Roman" w:hAnsi="Times New Roman"/>
          <w:color w:val="000000"/>
          <w:sz w:val="28"/>
          <w:lang w:val="ru-RU"/>
        </w:rPr>
        <w:t>ионно-правовой статус федеральных органов власти в Российской Федерации. Разграничение предметов ведения и полномочий между органами публичной власти в Российской Федерации. Президент Российской Федерации: порядок избрания, полномочия и функции.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Федерально</w:t>
      </w:r>
      <w:r w:rsidRPr="009913BC">
        <w:rPr>
          <w:rFonts w:ascii="Times New Roman" w:hAnsi="Times New Roman"/>
          <w:color w:val="000000"/>
          <w:sz w:val="28"/>
          <w:lang w:val="ru-RU"/>
        </w:rPr>
        <w:t>е собрание – парламент Российской Федерации, порядок формирования и функции. Правительство Российской Федерации и федеральные органы исполнительной власти: структура, полномочия и функции. Судебная система Российской Федерации, её структура, конституционны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е принципы правосудия. Конституционное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судопроизводство. Правоохранительные органы Российской Федерации. Конституционные основы деятельности правоохранительных органов Российской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Органы государственной власти субъектов Российской Федерации: сист</w:t>
      </w:r>
      <w:r w:rsidRPr="009913BC">
        <w:rPr>
          <w:rFonts w:ascii="Times New Roman" w:hAnsi="Times New Roman"/>
          <w:color w:val="000000"/>
          <w:sz w:val="28"/>
          <w:lang w:val="ru-RU"/>
        </w:rPr>
        <w:t>ема, порядок формирования и функции. Конституционно-правовые основы местного самоуправления в России.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Гражданское право. Источники гражданского права.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Гражданско­правовые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отношения: понятие и виды. Субъекты гражданского права. Физические и юридические лица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. Правоспособность и дееспособность. Дееспособность несовершеннолетних. Правомочия собственника, формы собственности. Обязательственное право. Сделки.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Гражданско­правовой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договор. Порядок заключения договора: оферта и акцепт. Наследование как социально-пра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вовой институт. Основания наследования (завещание, наследственный договор, наследование по закону). Права на результаты интеллектуальной деятельности. Защита гражданских прав. Защита прав потребителей.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Гражданско­правовая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ответственность.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Семейное право. И</w:t>
      </w:r>
      <w:r w:rsidRPr="009913BC">
        <w:rPr>
          <w:rFonts w:ascii="Times New Roman" w:hAnsi="Times New Roman"/>
          <w:color w:val="000000"/>
          <w:sz w:val="28"/>
          <w:lang w:val="ru-RU"/>
        </w:rPr>
        <w:t>сточники семейного права. Семья и брак как социально-правовые институты. Правовое регулирование отношений супругов. Условия заключения брака. Порядок заключения брака. Прекращение брака. Брачный договор. Права и обязанности членов семьи (супругов, родителе</w:t>
      </w:r>
      <w:r w:rsidRPr="009913BC">
        <w:rPr>
          <w:rFonts w:ascii="Times New Roman" w:hAnsi="Times New Roman"/>
          <w:color w:val="000000"/>
          <w:sz w:val="28"/>
          <w:lang w:val="ru-RU"/>
        </w:rPr>
        <w:t>й и детей). Институт материнства, отцовства и детства. Ответственность родителей за воспитание детей. Усыновление. Опека и попечительство. Приёмная семья.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Трудовое право. Источники трудового права. Участники трудовых правоотношений: работник и работодатель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. Социальное партнёрство в сфере труда. Порядок приёма на работу. Трудовой договор. Заключение и прекращение трудового договора. Виды рабочего времени. Время отдыха. Заработная плата. Трудовой распорядок и дисциплина труда. Дисциплинарная ответственность. </w:t>
      </w:r>
      <w:r w:rsidRPr="009913BC">
        <w:rPr>
          <w:rFonts w:ascii="Times New Roman" w:hAnsi="Times New Roman"/>
          <w:color w:val="000000"/>
          <w:sz w:val="28"/>
          <w:lang w:val="ru-RU"/>
        </w:rPr>
        <w:t>Охрана труда. Виды трудовых споров. Особенности правового регулирования труда несовершеннолетних в Российской Федерации.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Образовательное право в российской правовой системе. Образовательные правоотношения. Права и обязанности участников образовательного пр</w:t>
      </w:r>
      <w:r w:rsidRPr="009913BC">
        <w:rPr>
          <w:rFonts w:ascii="Times New Roman" w:hAnsi="Times New Roman"/>
          <w:color w:val="000000"/>
          <w:sz w:val="28"/>
          <w:lang w:val="ru-RU"/>
        </w:rPr>
        <w:t>оцесса. Общие требования к организации приёма на обучение по образовательным программам среднего профессионального и высшего образования.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Административное право, его источники. Субъекты административного права. Государственная служба и государственный служ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ащий. Противодействие коррупции в системе государственной службы.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Административное правонарушение и административная ответственность, виды наказаний в административном праве. Административная ответственность несовершеннолетних. Управление использованием и </w:t>
      </w:r>
      <w:r w:rsidRPr="009913BC">
        <w:rPr>
          <w:rFonts w:ascii="Times New Roman" w:hAnsi="Times New Roman"/>
          <w:color w:val="000000"/>
          <w:sz w:val="28"/>
          <w:lang w:val="ru-RU"/>
        </w:rPr>
        <w:t>охраной природных ресурсов. Экологическое законодательство. Экологические правонарушения. Способы защиты экологических прав.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Финансовое право. Правовое регулирование банковской деятельности. Права и обязанности потребителей финансовых услуг.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Налоговое пра</w:t>
      </w:r>
      <w:r w:rsidRPr="009913BC">
        <w:rPr>
          <w:rFonts w:ascii="Times New Roman" w:hAnsi="Times New Roman"/>
          <w:color w:val="000000"/>
          <w:sz w:val="28"/>
          <w:lang w:val="ru-RU"/>
        </w:rPr>
        <w:t>во. Источники налогового права. Субъекты налоговых правоотношений. Права и обязанности налогоплательщика. Налоговые правонарушения. Ответственность за уклонение от уплаты налогов.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Уголовное право, его принципы. Понятие преступления, состав преступления. Ви</w:t>
      </w:r>
      <w:r w:rsidRPr="009913BC">
        <w:rPr>
          <w:rFonts w:ascii="Times New Roman" w:hAnsi="Times New Roman"/>
          <w:color w:val="000000"/>
          <w:sz w:val="28"/>
          <w:lang w:val="ru-RU"/>
        </w:rPr>
        <w:t>ды преступлений. Уголовная ответственность, виды наказаний в уголовном праве. Уголовная ответственность за коррупционные преступления. Необходимая оборона и крайняя необходимость. Уголовная ответственность несовершеннолетних.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Гражданское процессуальное пра</w:t>
      </w:r>
      <w:r w:rsidRPr="009913BC">
        <w:rPr>
          <w:rFonts w:ascii="Times New Roman" w:hAnsi="Times New Roman"/>
          <w:color w:val="000000"/>
          <w:sz w:val="28"/>
          <w:lang w:val="ru-RU"/>
        </w:rPr>
        <w:t>во. Принципы гражданского судопроизводства. Участники гражданского процесса. Стадии гражданского процесса.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Арбитражный процесс. Административный процесс.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Уголовное процессуальное право. Принципы уголовного судопроизводства. Субъекты уголовного процесса. </w:t>
      </w:r>
      <w:r w:rsidRPr="009913BC">
        <w:rPr>
          <w:rFonts w:ascii="Times New Roman" w:hAnsi="Times New Roman"/>
          <w:color w:val="000000"/>
          <w:sz w:val="28"/>
          <w:lang w:val="ru-RU"/>
        </w:rPr>
        <w:t>Стадии уголовного процесса. Меры процессуального принуждения. Суд присяжных заседателей.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Международное право, его основные принципы и источники. Субъекты международного права. Международная защита прав человека. Источники и принципы международного гуманита</w:t>
      </w:r>
      <w:r w:rsidRPr="009913BC">
        <w:rPr>
          <w:rFonts w:ascii="Times New Roman" w:hAnsi="Times New Roman"/>
          <w:color w:val="000000"/>
          <w:sz w:val="28"/>
          <w:lang w:val="ru-RU"/>
        </w:rPr>
        <w:t>рного права.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Юридическое образование. Профессиональная деятельность юриста. Основные виды юридических профессий.</w:t>
      </w:r>
    </w:p>
    <w:p w:rsidR="001019D5" w:rsidRPr="009913BC" w:rsidRDefault="001019D5">
      <w:pPr>
        <w:rPr>
          <w:lang w:val="ru-RU"/>
        </w:rPr>
        <w:sectPr w:rsidR="001019D5" w:rsidRPr="009913BC">
          <w:pgSz w:w="11906" w:h="16383"/>
          <w:pgMar w:top="1134" w:right="850" w:bottom="1134" w:left="1701" w:header="720" w:footer="720" w:gutter="0"/>
          <w:cols w:space="720"/>
        </w:sectPr>
      </w:pPr>
    </w:p>
    <w:p w:rsidR="001019D5" w:rsidRPr="009913BC" w:rsidRDefault="002613DA">
      <w:pPr>
        <w:spacing w:after="0" w:line="264" w:lineRule="auto"/>
        <w:ind w:left="120"/>
        <w:jc w:val="both"/>
        <w:rPr>
          <w:lang w:val="ru-RU"/>
        </w:rPr>
      </w:pPr>
      <w:bookmarkStart w:id="4" w:name="block-10553098"/>
      <w:bookmarkEnd w:id="3"/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 ПО ОБЩЕСТВОЗНАНИЮ НА УРОВНЕ СРЕДНЕГО ОБЩЕГО ОБРАЗОВАНИЯ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left="12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 xml:space="preserve">Личностные </w:t>
      </w:r>
      <w:r w:rsidRPr="009913BC">
        <w:rPr>
          <w:rFonts w:ascii="Times New Roman" w:hAnsi="Times New Roman"/>
          <w:b/>
          <w:color w:val="000000"/>
          <w:sz w:val="28"/>
          <w:lang w:val="ru-RU"/>
        </w:rPr>
        <w:t>результаты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программы по обществознанию на уровне среднего общего образования отражают готовность и способность обучающихся руководствоваться сформированной внутренней позицией личности, системой ценностных ориентаций, позитивных внутренних убеждений, соотв</w:t>
      </w:r>
      <w:r w:rsidRPr="009913BC">
        <w:rPr>
          <w:rFonts w:ascii="Times New Roman" w:hAnsi="Times New Roman"/>
          <w:color w:val="000000"/>
          <w:sz w:val="28"/>
          <w:lang w:val="ru-RU"/>
        </w:rPr>
        <w:t>етствующих традиционным ценностям российского общества, расширение жизненного опыта и опыта деятельности в процессе реализации основных направлений воспитательной деятельности.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 результате изучения обществознания на уровне среднего общего образования у об</w:t>
      </w:r>
      <w:r w:rsidRPr="009913BC">
        <w:rPr>
          <w:rFonts w:ascii="Times New Roman" w:hAnsi="Times New Roman"/>
          <w:color w:val="000000"/>
          <w:sz w:val="28"/>
          <w:lang w:val="ru-RU"/>
        </w:rPr>
        <w:t>учающегося будут сформированы следующие личностные результаты: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1) гражданского воспитания: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гражданской позиции обучающегося как активного и ответственного члена российского общества;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осознание своих конституционных прав и обязанностей, ува</w:t>
      </w:r>
      <w:r w:rsidRPr="009913BC">
        <w:rPr>
          <w:rFonts w:ascii="Times New Roman" w:hAnsi="Times New Roman"/>
          <w:color w:val="000000"/>
          <w:sz w:val="28"/>
          <w:lang w:val="ru-RU"/>
        </w:rPr>
        <w:t>жение закона и правопорядка;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принятие традиционных национальных, общечеловеческих гуманистических и демократических ценностей, уважение ценностей иных культур, конфессий;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готовность противостоять идеологии экстремизма, национализма, ксенофобии, дискриминац</w:t>
      </w:r>
      <w:r w:rsidRPr="009913BC">
        <w:rPr>
          <w:rFonts w:ascii="Times New Roman" w:hAnsi="Times New Roman"/>
          <w:color w:val="000000"/>
          <w:sz w:val="28"/>
          <w:lang w:val="ru-RU"/>
        </w:rPr>
        <w:t>ии по социальным, религиозным, расовым, национальным признакам;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готовность вести совместную деятельность в интересах гражданского общества, участвовать в самоуправлении в школе и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детско­юношеских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организациях;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умение взаимодействовать с социальными институ</w:t>
      </w:r>
      <w:r w:rsidRPr="009913BC">
        <w:rPr>
          <w:rFonts w:ascii="Times New Roman" w:hAnsi="Times New Roman"/>
          <w:color w:val="000000"/>
          <w:sz w:val="28"/>
          <w:lang w:val="ru-RU"/>
        </w:rPr>
        <w:t>тами в соответствии с их функциями и назначением;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готовность к гуманитарной и волонтёрской деятельности;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2) патриотического воспитания: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российской гражданской идентичности, патриотизма, уважения к своему народу, чувства ответственности пер</w:t>
      </w:r>
      <w:r w:rsidRPr="009913BC">
        <w:rPr>
          <w:rFonts w:ascii="Times New Roman" w:hAnsi="Times New Roman"/>
          <w:color w:val="000000"/>
          <w:sz w:val="28"/>
          <w:lang w:val="ru-RU"/>
        </w:rPr>
        <w:t>ед Родиной, гордости за свой край, свою Родину, свой язык и культуру, прошлое и настоящее многонационального народа России;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ценностное отношение к государственным символам, историческому и природному наследию, памятникам, традициям народов России, достижен</w:t>
      </w:r>
      <w:r w:rsidRPr="009913BC">
        <w:rPr>
          <w:rFonts w:ascii="Times New Roman" w:hAnsi="Times New Roman"/>
          <w:color w:val="000000"/>
          <w:sz w:val="28"/>
          <w:lang w:val="ru-RU"/>
        </w:rPr>
        <w:t>иям России в науке, искусстве, спорте, технологиях, труде;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идейная убеждённость, готовность к служению и защите Отечества, ответственность за его судьбу;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3) духовно-нравственного воспитания: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осознание духовных ценностей российского народа;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нравственного сознания, этического поведения;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способность оценивать ситуацию и принимать осознанные решения, ориентируясь на морально-нравственные нормы и ценности;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осознание личного вклада в построение устойчивого будущего;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ответственное отношение к сво</w:t>
      </w:r>
      <w:r w:rsidRPr="009913BC">
        <w:rPr>
          <w:rFonts w:ascii="Times New Roman" w:hAnsi="Times New Roman"/>
          <w:color w:val="000000"/>
          <w:sz w:val="28"/>
          <w:lang w:val="ru-RU"/>
        </w:rPr>
        <w:t>им родителям, созданию семьи на основе осознанного принятия ценностей семейной жизни в соответствии с традициями народов России;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4) эстетического воспитания: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эстетическое отношение к миру, включая эстетику быта, научного и технического творчества, спорта, </w:t>
      </w:r>
      <w:r w:rsidRPr="009913BC">
        <w:rPr>
          <w:rFonts w:ascii="Times New Roman" w:hAnsi="Times New Roman"/>
          <w:color w:val="000000"/>
          <w:sz w:val="28"/>
          <w:lang w:val="ru-RU"/>
        </w:rPr>
        <w:t>труда, общественных отношений;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способность воспринимать различные виды искусства, традиции и творчество своего и других народов, ощущать эмоциональное воздействие искусства;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убеждённость в значимости для личности и общества отечественного и мирового </w:t>
      </w:r>
      <w:r w:rsidRPr="009913BC">
        <w:rPr>
          <w:rFonts w:ascii="Times New Roman" w:hAnsi="Times New Roman"/>
          <w:color w:val="000000"/>
          <w:sz w:val="28"/>
          <w:lang w:val="ru-RU"/>
        </w:rPr>
        <w:t>искусства, этнических культурных традиций и народного творчества;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стремление проявлять качества творческой личности;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5) физического воспитания: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здорового и безопасного образа жизни, ответственного отношения к своему здоровью, потребность в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физическом совершенствовании;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активное неприятие вредных привычек и иных форм причинения вреда физическому и психическому здоровью;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6) трудового воспитания: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готовность к труду, осознание ценности мастерства, трудолюбие;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готовность к активной социально нап</w:t>
      </w:r>
      <w:r w:rsidRPr="009913BC">
        <w:rPr>
          <w:rFonts w:ascii="Times New Roman" w:hAnsi="Times New Roman"/>
          <w:color w:val="000000"/>
          <w:sz w:val="28"/>
          <w:lang w:val="ru-RU"/>
        </w:rPr>
        <w:t>равленной деятельности, способность инициировать, планировать и самостоятельно выполнять такую деятельность;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интерес к различным сферам профессиональной деятельности, умение совершать осознанный выбор будущей профессии и реализовывать собственные жизненные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планы;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мотивация к эффективному труду и постоянному профессиональному росту, к учёту общественных потребностей при предстоящем выборе сферы деятельности;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готовность и способность к образованию и самообразованию на протяжении всей жизни;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7) экологического</w:t>
      </w:r>
      <w:r w:rsidRPr="009913BC">
        <w:rPr>
          <w:rFonts w:ascii="Times New Roman" w:hAnsi="Times New Roman"/>
          <w:b/>
          <w:color w:val="000000"/>
          <w:sz w:val="28"/>
          <w:lang w:val="ru-RU"/>
        </w:rPr>
        <w:t xml:space="preserve"> воспитания: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экологической культуры, понимание влияния социально-экономических процессов на состояние природной и социальной среды, осознание глобального характера экологических проблем;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планирование и осуществление действий в окружающей с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реде на основе знания целей устойчивого развития человечества, активное неприятие действий, приносящих вред окружающей среде;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умение прогнозировать неблагоприятные экологические последствия предпринимаемых действий, предотвращать их;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расширение опыта </w:t>
      </w:r>
      <w:r w:rsidRPr="009913BC">
        <w:rPr>
          <w:rFonts w:ascii="Times New Roman" w:hAnsi="Times New Roman"/>
          <w:color w:val="000000"/>
          <w:sz w:val="28"/>
          <w:lang w:val="ru-RU"/>
        </w:rPr>
        <w:t>деятельности экологической направленности;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8) ценности научного познания: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мировоззрения, соответствующего современному уровню развития науки, включая социальные науки, и общественной практики, основанного на диалоге культур, способствующег</w:t>
      </w:r>
      <w:r w:rsidRPr="009913BC">
        <w:rPr>
          <w:rFonts w:ascii="Times New Roman" w:hAnsi="Times New Roman"/>
          <w:color w:val="000000"/>
          <w:sz w:val="28"/>
          <w:lang w:val="ru-RU"/>
        </w:rPr>
        <w:t>о осознанию своего места в поликультурном мире;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совершенствование языковой и читательской культуры как средства взаимодействия между людьми и познания мира;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языковое и речевое развитие человека, включая понимание языка социально-экономической и политическ</w:t>
      </w:r>
      <w:r w:rsidRPr="009913BC">
        <w:rPr>
          <w:rFonts w:ascii="Times New Roman" w:hAnsi="Times New Roman"/>
          <w:color w:val="000000"/>
          <w:sz w:val="28"/>
          <w:lang w:val="ru-RU"/>
        </w:rPr>
        <w:t>ой коммуникации;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осознание ценности научной деятельности, готовность осуществлять проектную и исследовательскую деятельность индивидуально и в группе;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мотивация к познанию и творчеству, обучению и самообучению на протяжении всей жизни, интерес к изучению с</w:t>
      </w:r>
      <w:r w:rsidRPr="009913BC">
        <w:rPr>
          <w:rFonts w:ascii="Times New Roman" w:hAnsi="Times New Roman"/>
          <w:color w:val="000000"/>
          <w:sz w:val="28"/>
          <w:lang w:val="ru-RU"/>
        </w:rPr>
        <w:t>оциальных и гуманитарных дисциплин.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В процессе достижения личностных результатов освоения обучающимися программы среднего общего образования у обучающихся совершенствуется </w:t>
      </w:r>
      <w:r w:rsidRPr="009913BC">
        <w:rPr>
          <w:rFonts w:ascii="Times New Roman" w:hAnsi="Times New Roman"/>
          <w:b/>
          <w:color w:val="000000"/>
          <w:sz w:val="28"/>
          <w:lang w:val="ru-RU"/>
        </w:rPr>
        <w:t>эмоциональный интеллект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, предполагающий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сформированность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>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самосознания, включающего </w:t>
      </w:r>
      <w:r w:rsidRPr="009913BC">
        <w:rPr>
          <w:rFonts w:ascii="Times New Roman" w:hAnsi="Times New Roman"/>
          <w:color w:val="000000"/>
          <w:sz w:val="28"/>
          <w:lang w:val="ru-RU"/>
        </w:rPr>
        <w:t>способность понимать своё эмоциональное состояние, видеть направления развития собственной эмоциональной сферы, быть уверенным в себе в межличностном взаимодействии и при принятии решений;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саморегулирования, включающего самоконтроль, умение принимать ответ</w:t>
      </w:r>
      <w:r w:rsidRPr="009913BC">
        <w:rPr>
          <w:rFonts w:ascii="Times New Roman" w:hAnsi="Times New Roman"/>
          <w:color w:val="000000"/>
          <w:sz w:val="28"/>
          <w:lang w:val="ru-RU"/>
        </w:rPr>
        <w:t>ственность за своё поведение, способность адаптироваться к эмоциональным изменениям и проявлять гибкость, быть открытым новому;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внутренней мотивации, включающей стремление к достижению цели и успеху, оптимизм, инициативность, умение действовать, исходя из 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своих возможностей;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готовность и способность овладевать новыми социальными практиками, осваивать типичные социальные роли;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эмпатии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>, включающей способность понимать эмоциональное состояние других, учитывать его при осуществлении коммуникации, способность к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сочувствию и сопереживанию;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социальных навыков, включающих способность выстраивать отношения с другими людьми, заботиться, проявлять интерес и разрешать конфликты.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left="12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left="12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Базовые логическ</w:t>
      </w:r>
      <w:r w:rsidRPr="009913BC">
        <w:rPr>
          <w:rFonts w:ascii="Times New Roman" w:hAnsi="Times New Roman"/>
          <w:b/>
          <w:color w:val="000000"/>
          <w:sz w:val="28"/>
          <w:lang w:val="ru-RU"/>
        </w:rPr>
        <w:t>ие действия: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самостоятельно формулировать и актуализировать социальную проблему, рассматривать её разносторонне;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устанавливать существенные признаки или основания для сравнения, классификации и обобщения социальных объектов, явлений и процессов, определять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критерии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типологизации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>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определять цели деятельности, задавать параметры и критерии их достижения, выявлять связь мотивов, интересов и целей деятельности;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выявлять закономерности и противоречия в рассматриваемых социальных явлениях и процессах, прогнозиро</w:t>
      </w:r>
      <w:r w:rsidRPr="009913BC">
        <w:rPr>
          <w:rFonts w:ascii="Times New Roman" w:hAnsi="Times New Roman"/>
          <w:color w:val="000000"/>
          <w:sz w:val="28"/>
          <w:lang w:val="ru-RU"/>
        </w:rPr>
        <w:t>вать возможные пути разрешения противоречий;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разрабатывать план решения проблемы с учётом анализа имеющихся ресурсов и возможных рисков;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вносить коррективы в деятельность, отбирать способы деятельности, отвечающие её целям, оценивать соответствие результат</w:t>
      </w:r>
      <w:r w:rsidRPr="009913BC">
        <w:rPr>
          <w:rFonts w:ascii="Times New Roman" w:hAnsi="Times New Roman"/>
          <w:color w:val="000000"/>
          <w:sz w:val="28"/>
          <w:lang w:val="ru-RU"/>
        </w:rPr>
        <w:t>ов целям, оценивать риски последствий деятельности;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координировать и выполнять работу в условиях реального, виртуального и комбинированного взаимодействия;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развивать креативное мышление при решении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учебно­познавательных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>, жизненных проблем, при выполнении с</w:t>
      </w:r>
      <w:r w:rsidRPr="009913BC">
        <w:rPr>
          <w:rFonts w:ascii="Times New Roman" w:hAnsi="Times New Roman"/>
          <w:color w:val="000000"/>
          <w:sz w:val="28"/>
          <w:lang w:val="ru-RU"/>
        </w:rPr>
        <w:t>оциальных проектов.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Базовые исследовательские действия: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развивать навыки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деятельности, навыки разрешения проблем; проявлять способность и готовность к самостоятельному поиску методов решения практических задач, применен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ию различных методов познания, включая специфические методы социального познания;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осуществлять деятельность по получению нового знания, его интерпретации, преобразованию и применению в различных учебных ситуациях, в том числе при создании учебных и социал</w:t>
      </w:r>
      <w:r w:rsidRPr="009913BC">
        <w:rPr>
          <w:rFonts w:ascii="Times New Roman" w:hAnsi="Times New Roman"/>
          <w:color w:val="000000"/>
          <w:sz w:val="28"/>
          <w:lang w:val="ru-RU"/>
        </w:rPr>
        <w:t>ьных проектов;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формировать научный тип мышления, применять научную терминологию, ключевые понятия и методы;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ставить и формулировать собственные задачи в образовательной деятельности и жизненных ситуациях;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выявлять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причинно­следственные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связи социальных явл</w:t>
      </w:r>
      <w:r w:rsidRPr="009913BC">
        <w:rPr>
          <w:rFonts w:ascii="Times New Roman" w:hAnsi="Times New Roman"/>
          <w:color w:val="000000"/>
          <w:sz w:val="28"/>
          <w:lang w:val="ru-RU"/>
        </w:rPr>
        <w:t>ений и процессов и актуализировать познавательную задачу, выдвигать гипотезу её решения, находить аргументы для доказательства своих утверждений, задавать параметры и критерии решения;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анализировать результаты, полученные в ходе решения задачи, критически </w:t>
      </w:r>
      <w:r w:rsidRPr="009913BC">
        <w:rPr>
          <w:rFonts w:ascii="Times New Roman" w:hAnsi="Times New Roman"/>
          <w:color w:val="000000"/>
          <w:sz w:val="28"/>
          <w:lang w:val="ru-RU"/>
        </w:rPr>
        <w:t>оценивать их достоверность, прогнозировать изменение в новых условиях;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процессе познания социальных объектов, в социальных отношениях; оценивать приобретённый опыт;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уметь переносить знания об общественных объект</w:t>
      </w:r>
      <w:r w:rsidRPr="009913BC">
        <w:rPr>
          <w:rFonts w:ascii="Times New Roman" w:hAnsi="Times New Roman"/>
          <w:color w:val="000000"/>
          <w:sz w:val="28"/>
          <w:lang w:val="ru-RU"/>
        </w:rPr>
        <w:t>ах, явлениях и процессах в познавательную и практическую области жизнедеятельности;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уметь интегрировать знания из разных предметных областей, комплекса социальных наук, учебных и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внеучебных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источников информации;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выдвигать новые идеи, предлагать </w:t>
      </w:r>
      <w:r w:rsidRPr="009913BC">
        <w:rPr>
          <w:rFonts w:ascii="Times New Roman" w:hAnsi="Times New Roman"/>
          <w:color w:val="000000"/>
          <w:sz w:val="28"/>
          <w:lang w:val="ru-RU"/>
        </w:rPr>
        <w:t>оригинальные подходы и решения; ставить проблемы и задачи, допускающие альтернативные решения.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владеть навыками получения социальной информации, в том числе об основах общественных наук и обществе как системе социальных институтов, фа</w:t>
      </w:r>
      <w:r w:rsidRPr="009913BC">
        <w:rPr>
          <w:rFonts w:ascii="Times New Roman" w:hAnsi="Times New Roman"/>
          <w:color w:val="000000"/>
          <w:sz w:val="28"/>
          <w:lang w:val="ru-RU"/>
        </w:rPr>
        <w:t>кторах социальной динамики из источников разных типов, самостоятельно осуществлять поиск, анализ, систематизацию и интерпретацию информации различных видов и форм представления;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создавать тексты в различных форматах с учётом назначения информации и целевой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аудитории, выбирая оптимальную форму представления и визуализации, включая статистические данные, графики, таблицы;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оценивать достоверность, легитимность информации различных видов и форм представления, в том числе полученной из интернет-источников, её со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ответствие правовым и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морально­этическим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нормам;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информационных и коммуникационных технологий в решении когнитивных, коммуникативных и организационных задач с соблюдением требований эргономики, техники безопасности, гигиены, ресурсосб</w:t>
      </w:r>
      <w:r w:rsidRPr="009913BC">
        <w:rPr>
          <w:rFonts w:ascii="Times New Roman" w:hAnsi="Times New Roman"/>
          <w:color w:val="000000"/>
          <w:sz w:val="28"/>
          <w:lang w:val="ru-RU"/>
        </w:rPr>
        <w:t>ережения, правовых и этических норм, норм информационной безопасности;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владеть навыками распознавания и защиты информации, информационной безопасности личности.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left="12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Общение: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осуществлять коммуникации во всех сферах жизни;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распознавать невербальные средства общения, понимать значение социальных знаков, распознавать предпосылки конфликтных ситуаций и смягчать конфликты;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владеть различными способами общения и взаимодействия; арг</w:t>
      </w:r>
      <w:r w:rsidRPr="009913BC">
        <w:rPr>
          <w:rFonts w:ascii="Times New Roman" w:hAnsi="Times New Roman"/>
          <w:color w:val="000000"/>
          <w:sz w:val="28"/>
          <w:lang w:val="ru-RU"/>
        </w:rPr>
        <w:t>ументированно вести диалог, учитывать разные точки зрения;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развёрнуто и логично излагать свою точку зрения с использованием языковых средств.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left="12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Самоорганизация: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самостоятельно осуществлять познавательную деятельн</w:t>
      </w:r>
      <w:r w:rsidRPr="009913BC">
        <w:rPr>
          <w:rFonts w:ascii="Times New Roman" w:hAnsi="Times New Roman"/>
          <w:color w:val="000000"/>
          <w:sz w:val="28"/>
          <w:lang w:val="ru-RU"/>
        </w:rPr>
        <w:t>ость, выявлять проблемы, ставить и формулировать собственные задачи в образовательной деятельности и в жизненных ситуациях, включая область профессионального самоопределения;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самостоятельно составлять план решения проблемы с учётом имеющихся ресурсов, собс</w:t>
      </w:r>
      <w:r w:rsidRPr="009913BC">
        <w:rPr>
          <w:rFonts w:ascii="Times New Roman" w:hAnsi="Times New Roman"/>
          <w:color w:val="000000"/>
          <w:sz w:val="28"/>
          <w:lang w:val="ru-RU"/>
        </w:rPr>
        <w:t>твенных возможностей и предпочтений;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возникающим в познавательной и практической деятельности, в межличностных отношениях;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расширять рамки учебного предмета на основе личных предпочтений, проявлять интерес к социальной пробле</w:t>
      </w:r>
      <w:r w:rsidRPr="009913BC">
        <w:rPr>
          <w:rFonts w:ascii="Times New Roman" w:hAnsi="Times New Roman"/>
          <w:color w:val="000000"/>
          <w:sz w:val="28"/>
          <w:lang w:val="ru-RU"/>
        </w:rPr>
        <w:t>матике;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делать осознанный выбор стратегий поведения, решений при наличии альтернатив, аргументировать сделанный выбор, брать ответственность за принятое решение;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оценивать приобретённый опыт;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способствовать формированию и проявлению широкой эрудиции в разн</w:t>
      </w:r>
      <w:r w:rsidRPr="009913BC">
        <w:rPr>
          <w:rFonts w:ascii="Times New Roman" w:hAnsi="Times New Roman"/>
          <w:color w:val="000000"/>
          <w:sz w:val="28"/>
          <w:lang w:val="ru-RU"/>
        </w:rPr>
        <w:t>ых областях знаний, постоянно повышать свой образовательный и культурный уровень.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понимать и использовать преимущества командной и индивидуальной работы;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выбирать тематику и методы совместных действий с учётом общих интересов, и </w:t>
      </w:r>
      <w:r w:rsidRPr="009913BC">
        <w:rPr>
          <w:rFonts w:ascii="Times New Roman" w:hAnsi="Times New Roman"/>
          <w:color w:val="000000"/>
          <w:sz w:val="28"/>
          <w:lang w:val="ru-RU"/>
        </w:rPr>
        <w:t>возможностей каждого члена коллектива;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принимать цели совместной деятельности, организовывать и координировать действия по её достижению: составлять план действий, распределять роли с учётом мнений участников, обсуждать результаты совместной работы;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оценив</w:t>
      </w:r>
      <w:r w:rsidRPr="009913BC">
        <w:rPr>
          <w:rFonts w:ascii="Times New Roman" w:hAnsi="Times New Roman"/>
          <w:color w:val="000000"/>
          <w:sz w:val="28"/>
          <w:lang w:val="ru-RU"/>
        </w:rPr>
        <w:t>ать качество своего вклада и каждого участника команды в общий результат по разработанным критериям;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предлагать новые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учебно­исследовательские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и социальные проекты, оценивать идеи с позиции новизны, оригинальности, практической значимости;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осуществлять поз</w:t>
      </w:r>
      <w:r w:rsidRPr="009913BC">
        <w:rPr>
          <w:rFonts w:ascii="Times New Roman" w:hAnsi="Times New Roman"/>
          <w:color w:val="000000"/>
          <w:sz w:val="28"/>
          <w:lang w:val="ru-RU"/>
        </w:rPr>
        <w:t>итивное стратегическое поведение в различных ситуациях, проявлять творчество и воображение, быть инициативным.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Самоконтроль, эмоциональный интеллект: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давать оценку новым ситуациям, вносить коррективы в деятельность, оценивать соответствие результатов целям</w:t>
      </w:r>
      <w:r w:rsidRPr="009913BC">
        <w:rPr>
          <w:rFonts w:ascii="Times New Roman" w:hAnsi="Times New Roman"/>
          <w:color w:val="000000"/>
          <w:sz w:val="28"/>
          <w:lang w:val="ru-RU"/>
        </w:rPr>
        <w:t>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владеть навыками познавательной рефлексии как осознания совершаемых действий и мыслительных процессов, их результатов и оснований; использовать приёмы рефлексии для оценки ситуации, выбора верного решения;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уметь оценивать риски и своевременно принимать р</w:t>
      </w:r>
      <w:r w:rsidRPr="009913BC">
        <w:rPr>
          <w:rFonts w:ascii="Times New Roman" w:hAnsi="Times New Roman"/>
          <w:color w:val="000000"/>
          <w:sz w:val="28"/>
          <w:lang w:val="ru-RU"/>
        </w:rPr>
        <w:t>ешения по их снижению;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принимать себя, понимая свои недостатки и достоинства;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учитывать мотивы и аргументы других при анализе результатов деятельности;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признавать своё право и право других на ошибки; 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развивать способность понимать мир с позиции другого ч</w:t>
      </w:r>
      <w:r w:rsidRPr="009913BC">
        <w:rPr>
          <w:rFonts w:ascii="Times New Roman" w:hAnsi="Times New Roman"/>
          <w:color w:val="000000"/>
          <w:sz w:val="28"/>
          <w:lang w:val="ru-RU"/>
        </w:rPr>
        <w:t>еловека.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left="120"/>
        <w:jc w:val="both"/>
        <w:rPr>
          <w:lang w:val="ru-RU"/>
        </w:rPr>
      </w:pPr>
      <w:bookmarkStart w:id="5" w:name="_Toc135757235"/>
      <w:bookmarkEnd w:id="5"/>
      <w:r w:rsidRPr="009913BC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1019D5" w:rsidRPr="009913BC" w:rsidRDefault="001019D5">
      <w:pPr>
        <w:spacing w:after="0" w:line="264" w:lineRule="auto"/>
        <w:ind w:left="120"/>
        <w:jc w:val="both"/>
        <w:rPr>
          <w:lang w:val="ru-RU"/>
        </w:rPr>
      </w:pP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913BC">
        <w:rPr>
          <w:rFonts w:ascii="Times New Roman" w:hAnsi="Times New Roman"/>
          <w:b/>
          <w:i/>
          <w:color w:val="000000"/>
          <w:sz w:val="28"/>
          <w:lang w:val="ru-RU"/>
        </w:rPr>
        <w:t>10 класса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обучающийся будет: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владеть знаниями основ философии, социальной психологии, экономической науки, включая знания о предмете и методах исследования, этапах и основных направлениях развития, месте и роли в со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циальном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познании, в постижении и преобразовании социальной действительности; объяснять взаимосвязь общественных наук, необходимость комплексного подхода к изучению социальных явлений и процессов, знать ключевые темы, исследуемые этими науками, в том числе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таких вопросов, как системность общества, разнообразие его связей с природой, единство и многообразие в общественном развитии, факторы и механизмы социальной динамики, роль человека как субъекта общественных отношений, виды и формы познавательной деятельн</w:t>
      </w:r>
      <w:r w:rsidRPr="009913BC">
        <w:rPr>
          <w:rFonts w:ascii="Times New Roman" w:hAnsi="Times New Roman"/>
          <w:color w:val="000000"/>
          <w:sz w:val="28"/>
          <w:lang w:val="ru-RU"/>
        </w:rPr>
        <w:t>ости; общественная природа личности, роль общения и средств коммуникации формировании социально-психологических качеств личности; природа межличностных конфликтов и пути их разрешения; экономика как объект изучения экономической теорией, факторы производст</w:t>
      </w:r>
      <w:r w:rsidRPr="009913BC">
        <w:rPr>
          <w:rFonts w:ascii="Times New Roman" w:hAnsi="Times New Roman"/>
          <w:color w:val="000000"/>
          <w:sz w:val="28"/>
          <w:lang w:val="ru-RU"/>
        </w:rPr>
        <w:t>ва и субъекты экономики, экономическая эффективность, типы экономических систем, экономические функции государства, факторы и показатели экономического роста, экономические циклы, рыночное ценообразование, экономическое содержание собственности, финансовая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система и финансовая политика государства;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их взаимосвязи и взаимовлиянии, изменении их </w:t>
      </w:r>
      <w:r w:rsidRPr="009913BC">
        <w:rPr>
          <w:rFonts w:ascii="Times New Roman" w:hAnsi="Times New Roman"/>
          <w:color w:val="000000"/>
          <w:sz w:val="28"/>
          <w:lang w:val="ru-RU"/>
        </w:rPr>
        <w:t>состава и функций в процессе общественного развития, политике Российской Федерации, направленной на укрепление и развитие социальных институтов российского общества, в том числе поддержку конкуренции, развитие малого и среднего предпринимательства, внешней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торговли, налоговой системы, финансовых рынков;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владеть элементами методологии социального познания, включая возможности цифровой среды; применять методы научного познания социальных процессов и явлений, включая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типологизацию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>, социологические опросы, соци</w:t>
      </w:r>
      <w:r w:rsidRPr="009913BC">
        <w:rPr>
          <w:rFonts w:ascii="Times New Roman" w:hAnsi="Times New Roman"/>
          <w:color w:val="000000"/>
          <w:sz w:val="28"/>
          <w:lang w:val="ru-RU"/>
        </w:rPr>
        <w:t>альное прогнозирование, доказательство, наблюдение, эксперимент, практику как методы обоснования истины; методы социальной психологии, включая анкетирование, интервью, метод экспертных оценок, анализ документов для принятия обоснованных решений, планирован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ия и достижения познавательных и практических целей, включая решения о создании и использовании сбережений, инвестиций, способах безопасного использования финансовых услуг, выборе будущей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профессионально­трудовой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сферы, о возможностях применения знаний осн</w:t>
      </w:r>
      <w:r w:rsidRPr="009913BC">
        <w:rPr>
          <w:rFonts w:ascii="Times New Roman" w:hAnsi="Times New Roman"/>
          <w:color w:val="000000"/>
          <w:sz w:val="28"/>
          <w:lang w:val="ru-RU"/>
        </w:rPr>
        <w:t>ов социальных наук в различных областях жизнедеятельности;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>: социальные институты, типы обществ, формы общественного сознания, виды деятельности, виды потребностей, формы познания, уровни и методы научного знания, ф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ормы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культуры, типы мировоззрения; типы социальных отношений, виды социальных групп, разновидности социальных конфликтов и способы их разрешения, типы рыночных структур, современные финансовые технологии, методы антимонопольного регулирования экономики, ви</w:t>
      </w:r>
      <w:r w:rsidRPr="009913BC">
        <w:rPr>
          <w:rFonts w:ascii="Times New Roman" w:hAnsi="Times New Roman"/>
          <w:color w:val="000000"/>
          <w:sz w:val="28"/>
          <w:lang w:val="ru-RU"/>
        </w:rPr>
        <w:t>ды предпринимательской деятельности, показатели деятельности фирмы, финансовые институты, факторы производства и факторные доходы;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уровнях при анализе социальных явлений, вести дискуссию, в том числе при рассмотрении ведущих тенденций развития российского общества, проявлений общественного прогресса, противоречивости глобализации, относительности истины, характера воздействия средств 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массовой информации на сознание в условиях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цифровизации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>, формирования установок и стереотипов массового сознания, распределения ролей в малых группах, влияния групп на поведение людей, особенностей общения в информационном обществе, причин возникновения ме</w:t>
      </w:r>
      <w:r w:rsidRPr="009913BC">
        <w:rPr>
          <w:rFonts w:ascii="Times New Roman" w:hAnsi="Times New Roman"/>
          <w:color w:val="000000"/>
          <w:sz w:val="28"/>
          <w:lang w:val="ru-RU"/>
        </w:rPr>
        <w:t>жличностных конфликтов, экономической свободы и социальной ответственности субъектов экономики, эффективности мер поддержки малого и среднего бизнеса, причинах несовершенства рыночной экономики, путей достижения социальной справедливости в условиях рыночно</w:t>
      </w:r>
      <w:r w:rsidRPr="009913BC">
        <w:rPr>
          <w:rFonts w:ascii="Times New Roman" w:hAnsi="Times New Roman"/>
          <w:color w:val="000000"/>
          <w:sz w:val="28"/>
          <w:lang w:val="ru-RU"/>
        </w:rPr>
        <w:t>й экономики;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уметь проводить целенаправленный поиск социальной информации, используя источники научного и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научно­публицистического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характера, ранжировать источники социальной информации по целям распространения, жанрам с позиций достоверности сведений, про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водить с опорой на полученные из различных источников знания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и проектную работу по философской, социально-психологической и экономической проблематике: определять тематику учебных исследований и проектов, осуществлять поиск оптимал</w:t>
      </w:r>
      <w:r w:rsidRPr="009913BC">
        <w:rPr>
          <w:rFonts w:ascii="Times New Roman" w:hAnsi="Times New Roman"/>
          <w:color w:val="000000"/>
          <w:sz w:val="28"/>
          <w:lang w:val="ru-RU"/>
        </w:rPr>
        <w:t>ьных путей их реализации, обеспечивать теоретическую и прикладную составляющие работ; владеть навыками презентации результатов учебно-исследовательской и проектной деятельности на публичных мероприятиях; уметь анализировать и оценивать собственный социальн</w:t>
      </w:r>
      <w:r w:rsidRPr="009913BC">
        <w:rPr>
          <w:rFonts w:ascii="Times New Roman" w:hAnsi="Times New Roman"/>
          <w:color w:val="000000"/>
          <w:sz w:val="28"/>
          <w:lang w:val="ru-RU"/>
        </w:rPr>
        <w:t>ый опыт, включая опыт самопознания, самооценки, самоконтроля, межличностного взаимодействия, использовать его при решении познавательных задач и разрешении жизненных проблем, конкретизировать примерами из личного социального опыта, фактами социальной дейст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вительности, модельными ситуациями, теоретическими положениями разделов «Основы философии», «Основы социальной психологии», «Основы экономической науки», включая положения о влиянии массовых коммуникаций на развитие человека и общества, способах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манипуляци</w:t>
      </w:r>
      <w:r w:rsidRPr="009913BC">
        <w:rPr>
          <w:rFonts w:ascii="Times New Roman" w:hAnsi="Times New Roman"/>
          <w:color w:val="000000"/>
          <w:sz w:val="28"/>
          <w:lang w:val="ru-RU"/>
        </w:rPr>
        <w:t>и общественным мнением, распространённых ошибках в рассуждениях при ведении дискуссии, различении достоверных и недостоверных сведений при работе с социальной информацией, возможностях оценки поведения с использованием нравственных категорий, выборе рацион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альных способов поведения людей в экономике в условиях ограниченных ресурсов, особенностях профессиональной деятельности в экономической сфере, практике поведения на основе этики предпринимательства, о способах защиты своих экономических прав и интересов, </w:t>
      </w:r>
      <w:r w:rsidRPr="009913BC">
        <w:rPr>
          <w:rFonts w:ascii="Times New Roman" w:hAnsi="Times New Roman"/>
          <w:color w:val="000000"/>
          <w:sz w:val="28"/>
          <w:lang w:val="ru-RU"/>
        </w:rPr>
        <w:t>соблюдении правил грамотного и безопасного поведения при пользовании финансовыми услугами и современными финансовыми технологиями, особенностях труда молодёжи в условиях конкуренции на рынке труда;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уметь проявлять готовность продуктивно взаимодействовать с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общественными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</w:t>
      </w:r>
      <w:r w:rsidRPr="009913BC">
        <w:rPr>
          <w:rFonts w:ascii="Times New Roman" w:hAnsi="Times New Roman"/>
          <w:color w:val="000000"/>
          <w:sz w:val="28"/>
          <w:lang w:val="ru-RU"/>
        </w:rPr>
        <w:t>ой на примерах материала разделов «Основы философии», «Основы социальной психологии», «Основы экономической науки»;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социально-гуманитарной подготовки, включая умение </w:t>
      </w:r>
      <w:r w:rsidRPr="009913BC">
        <w:rPr>
          <w:rFonts w:ascii="Times New Roman" w:hAnsi="Times New Roman"/>
          <w:color w:val="000000"/>
          <w:sz w:val="28"/>
          <w:lang w:val="ru-RU"/>
        </w:rPr>
        <w:t>самостоятельно овладевать новыми способами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</w:t>
      </w:r>
      <w:r w:rsidRPr="009913BC">
        <w:rPr>
          <w:rFonts w:ascii="Times New Roman" w:hAnsi="Times New Roman"/>
          <w:color w:val="000000"/>
          <w:sz w:val="28"/>
          <w:lang w:val="ru-RU"/>
        </w:rPr>
        <w:t>иональной деятельности, связанных с философией, социальной психологией и экономической наукой.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К концу </w:t>
      </w:r>
      <w:r w:rsidRPr="009913BC">
        <w:rPr>
          <w:rFonts w:ascii="Times New Roman" w:hAnsi="Times New Roman"/>
          <w:b/>
          <w:i/>
          <w:color w:val="000000"/>
          <w:sz w:val="28"/>
          <w:lang w:val="ru-RU"/>
        </w:rPr>
        <w:t>11 класса</w:t>
      </w:r>
      <w:r w:rsidRPr="009913BC">
        <w:rPr>
          <w:rFonts w:ascii="Times New Roman" w:hAnsi="Times New Roman"/>
          <w:i/>
          <w:color w:val="000000"/>
          <w:sz w:val="28"/>
          <w:lang w:val="ru-RU"/>
        </w:rPr>
        <w:t xml:space="preserve"> </w:t>
      </w:r>
      <w:r w:rsidRPr="009913BC">
        <w:rPr>
          <w:rFonts w:ascii="Times New Roman" w:hAnsi="Times New Roman"/>
          <w:color w:val="000000"/>
          <w:sz w:val="28"/>
          <w:lang w:val="ru-RU"/>
        </w:rPr>
        <w:t>обучающийся будет: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владеть знаниями основ социологии, политологии, правоведения, включая знания о предмете и методах исследования, этапах и </w:t>
      </w:r>
      <w:r w:rsidRPr="009913BC">
        <w:rPr>
          <w:rFonts w:ascii="Times New Roman" w:hAnsi="Times New Roman"/>
          <w:color w:val="000000"/>
          <w:sz w:val="28"/>
          <w:lang w:val="ru-RU"/>
        </w:rPr>
        <w:t>основных направлениях развития, месте и роли в социальном познании, в постижении и преобразовании социальной действительности; объяснять взаимосвязь социальных наук, необходимости комплексного подхода к изучению социальных явлений и процессов, знания ключе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вых тем, исследуемых этими науками, в том числе такие вопросы, как социальная структура и социальная стратификация, социальная мобильность в современном обществе,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статусно­ролевая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теория личности, семья и её социальная поддержка, нация как этническая и гра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жданская общность,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девиантное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поведение и социальный контроль, динамика и особенности политического процесса, субъекты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политики, государство в политической системе общества, факторы политической социализации, функции государственного управления, взаимосвяз</w:t>
      </w:r>
      <w:r w:rsidRPr="009913BC">
        <w:rPr>
          <w:rFonts w:ascii="Times New Roman" w:hAnsi="Times New Roman"/>
          <w:color w:val="000000"/>
          <w:sz w:val="28"/>
          <w:lang w:val="ru-RU"/>
        </w:rPr>
        <w:t>ь права и государства, признаки и виды правоотношений, отрасли права и их институты, основы конституционного строя России, конституционно-правовой статус высших органов власти в Российской Федерации, основы деятельности правоохранительных органов и местног</w:t>
      </w:r>
      <w:r w:rsidRPr="009913BC">
        <w:rPr>
          <w:rFonts w:ascii="Times New Roman" w:hAnsi="Times New Roman"/>
          <w:color w:val="000000"/>
          <w:sz w:val="28"/>
          <w:lang w:val="ru-RU"/>
        </w:rPr>
        <w:t>о самоуправления, пути преодоления правового нигилизма;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владеть знаниями об обществе как системе социальных институтов, о ценностно-нормативной основе их деятельности, основных функциях, многообразии социальных институтов, включая семью, образование, религ</w:t>
      </w:r>
      <w:r w:rsidRPr="009913BC">
        <w:rPr>
          <w:rFonts w:ascii="Times New Roman" w:hAnsi="Times New Roman"/>
          <w:color w:val="000000"/>
          <w:sz w:val="28"/>
          <w:lang w:val="ru-RU"/>
        </w:rPr>
        <w:t>ию, институты в сфере массовых коммуникаций, в том числе средства массовой информации, институты социальной стратификации, базовые политические институты, включая государство и институты государственной власти: институт главы государства, законодательной и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исполнительной власти, судопроизводства и охраны правопорядка, государственного управления, институты всеобщего избирательного права, политических партий и общественных организаций, представительства социальных интересов, в том числе об институте Уполномо</w:t>
      </w:r>
      <w:r w:rsidRPr="009913BC">
        <w:rPr>
          <w:rFonts w:ascii="Times New Roman" w:hAnsi="Times New Roman"/>
          <w:color w:val="000000"/>
          <w:sz w:val="28"/>
          <w:lang w:val="ru-RU"/>
        </w:rPr>
        <w:t>ченного по правам человека в Российской Федерации, институты права, включая непосредственно право как социальный институт, институты гражданства, брака, материнства, отцовства и детства, наследования; о взаимосвязи и взаимовлиянии различных социальных инст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итутов, об изменении их состава и функций в процессе общественного развития, о политике Российской Федерации, направленной на укрепление и развитие социальных институтов российского общества; о способах и элементах социального контроля, о типах и способах </w:t>
      </w:r>
      <w:r w:rsidRPr="009913BC">
        <w:rPr>
          <w:rFonts w:ascii="Times New Roman" w:hAnsi="Times New Roman"/>
          <w:color w:val="000000"/>
          <w:sz w:val="28"/>
          <w:lang w:val="ru-RU"/>
        </w:rPr>
        <w:t>разрешения социальных конфликтов, о конституционных принципах национальной политики в Российской Федерации;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владеть элементами методологии социального познания, включая возможности цифровой среды; применять методы научного познания социальных процессов и я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влений, включая методы: социологии, такие как социологический опрос, социологическое наблюдение, анализ документов и социологический эксперимент; политологии, такие как нормативно-ценностный подход,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структурно­функциональный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анализ, системный, институциона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льный,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социально­психологический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подход; правоведения, такие как формально-юридический,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сравнительно­правовой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для принятия обоснованных решений в различных областях жизнедеятельности, планирования и достижения познавательных и практических целей, в том чис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ле в будущем при осуществлении социальной роли участника различных социальных групп, избирателя, участии в политической коммуникации, в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деятельности политических партий и общественно-политических движений, в противодействии политическому экстремизму, при о</w:t>
      </w:r>
      <w:r w:rsidRPr="009913BC">
        <w:rPr>
          <w:rFonts w:ascii="Times New Roman" w:hAnsi="Times New Roman"/>
          <w:color w:val="000000"/>
          <w:sz w:val="28"/>
          <w:lang w:val="ru-RU"/>
        </w:rPr>
        <w:t>существлении профессионального выбора;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уметь классифицировать и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типологизировать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: социальные группы, разновидности социальных конфликтов, виды социального контроля; виды политических отношений, формы государства, типы политических режимов, формы правления </w:t>
      </w:r>
      <w:r w:rsidRPr="009913BC">
        <w:rPr>
          <w:rFonts w:ascii="Times New Roman" w:hAnsi="Times New Roman"/>
          <w:color w:val="000000"/>
          <w:sz w:val="28"/>
          <w:lang w:val="ru-RU"/>
        </w:rPr>
        <w:t>и государственно-территориального устройства, виды политических институтов, типы политических партий, виды политических идеологий, типы политического поведения; виды правовых норм, источники права, отрасли права, виды правоотношений, виды правонарушений, в</w:t>
      </w:r>
      <w:r w:rsidRPr="009913BC">
        <w:rPr>
          <w:rFonts w:ascii="Times New Roman" w:hAnsi="Times New Roman"/>
          <w:color w:val="000000"/>
          <w:sz w:val="28"/>
          <w:lang w:val="ru-RU"/>
        </w:rPr>
        <w:t>иды юридической ответственности;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уметь соотносить различные теоретические подходы, делать выводы и обосновывать их на теоретическом и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фактическо­эмпирическом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уровнях при анализе социальных явлений, вести дискуссию, в том числе при рассмотрении миграционных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процессов и их особенностей, проблемы социального неравенства, путей сохранения традиционных семейных ценностей, способов разрешения социальных конфликтов, причин отклоняющегося поведения, деятельность политических институтов, роль политических партий и о</w:t>
      </w:r>
      <w:r w:rsidRPr="009913BC">
        <w:rPr>
          <w:rFonts w:ascii="Times New Roman" w:hAnsi="Times New Roman"/>
          <w:color w:val="000000"/>
          <w:sz w:val="28"/>
          <w:lang w:val="ru-RU"/>
        </w:rPr>
        <w:t>бщественных организаций в современном обществе, роль средств массовой информации в формировании политической культуры личности, трансформация традиционных политических идеологий, деятельность правовых институтов, соотношение права и закона;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уметь проводить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целенаправленный поиск социальной информации, используя источники научного и научно-публицистического характера, выстраивать аргументы с привлечением научных фактов и идей, ранжировать источники социальной информации по целям распространения, жанрам с поз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иций достоверности сведений, проводить с опорой на полученные из различных источников знания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учебно­исследовательскую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,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проектно­исследовательскую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и другую творческую работу по социальной, политической, правовой проблематике: определять тематику учебных исс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ледований и проектов, осуществлять поиск оптимальных путей их реализации, обеспечивать теоретическую и прикладную составляющие работ, владеть навыками презентации результатов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учебно­исследовательской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и проектной деятельности на публичных мероприятиях;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умет</w:t>
      </w:r>
      <w:r w:rsidRPr="009913BC">
        <w:rPr>
          <w:rFonts w:ascii="Times New Roman" w:hAnsi="Times New Roman"/>
          <w:color w:val="000000"/>
          <w:sz w:val="28"/>
          <w:lang w:val="ru-RU"/>
        </w:rPr>
        <w:t>ь анализировать и оценивать собственный социальный опыт, включая опыт самопознания и самооценки, самоконтроля, межличностного взаимодействия, выполнения социальных ролей, использовать его при решении познавательных задач и разрешении жизненных проблем, в т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ом числе связанных с изучением социальных групп, социального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взаимодействия, деятельности социальных институтов (семья, образование, средства массовой информации, религия), с деятельностью различных политических институтов современного общества, политическ</w:t>
      </w:r>
      <w:r w:rsidRPr="009913BC">
        <w:rPr>
          <w:rFonts w:ascii="Times New Roman" w:hAnsi="Times New Roman"/>
          <w:color w:val="000000"/>
          <w:sz w:val="28"/>
          <w:lang w:val="ru-RU"/>
        </w:rPr>
        <w:t>ой социализацией и политическим поведением личности, её политическим выбором и политическим участием, действиями субъектов политики в политическом процессе, деятельностью участников правоотношений в отраслевом многообразии, осознанным выбором правомерных м</w:t>
      </w:r>
      <w:r w:rsidRPr="009913BC">
        <w:rPr>
          <w:rFonts w:ascii="Times New Roman" w:hAnsi="Times New Roman"/>
          <w:color w:val="000000"/>
          <w:sz w:val="28"/>
          <w:lang w:val="ru-RU"/>
        </w:rPr>
        <w:t>оделей поведения;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уметь конкретизировать примерами из личного социального опыта, фактами социальной действительности, модельными ситуациями теоретические положения разделов «Основы социологии», «Основы политологии», «Основы правоведения», включая положения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об этнических отношениях и этническом многообразии современного мира, молодёжи как социальной группе, изменении социальных ролей в семье, системе образования Российской Федерации и тенденциях его развития, средствах массовой информации, мировых и национал</w:t>
      </w:r>
      <w:r w:rsidRPr="009913BC">
        <w:rPr>
          <w:rFonts w:ascii="Times New Roman" w:hAnsi="Times New Roman"/>
          <w:color w:val="000000"/>
          <w:sz w:val="28"/>
          <w:lang w:val="ru-RU"/>
        </w:rPr>
        <w:t>ьных религиях, политике как общественном явлении, структуре, ресурсах, функциях и легитимности политической власти, политических нормах и ценностях, политических конфликтах и путях их урегулирования, выборах в демократическом обществе, о политической психо</w:t>
      </w:r>
      <w:r w:rsidRPr="009913BC">
        <w:rPr>
          <w:rFonts w:ascii="Times New Roman" w:hAnsi="Times New Roman"/>
          <w:color w:val="000000"/>
          <w:sz w:val="28"/>
          <w:lang w:val="ru-RU"/>
        </w:rPr>
        <w:t>логии и политическом сознании, влиянии средств массовой коммуникации на политическое сознание, о защите прав человека, сделках, обязательствах, основаниях наследования, правах на результаты интеллектуальной деятельности, особенностях правового регулировани</w:t>
      </w:r>
      <w:r w:rsidRPr="009913BC">
        <w:rPr>
          <w:rFonts w:ascii="Times New Roman" w:hAnsi="Times New Roman"/>
          <w:color w:val="000000"/>
          <w:sz w:val="28"/>
          <w:lang w:val="ru-RU"/>
        </w:rPr>
        <w:t>я труда несовершеннолетних в Российской Федерации, о причинах преступности, необходимой обороне и крайней необходимости, стадиях гражданского и уголовного процесса, развитии правовой культуры;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проявлять готовность продуктивно взаимодействовать с социальным</w:t>
      </w:r>
      <w:r w:rsidRPr="009913BC">
        <w:rPr>
          <w:rFonts w:ascii="Times New Roman" w:hAnsi="Times New Roman"/>
          <w:color w:val="000000"/>
          <w:sz w:val="28"/>
          <w:lang w:val="ru-RU"/>
        </w:rPr>
        <w:t>и институтами на основе правовых норм для обеспечения защиты прав человека и гражданина в Российской Федерации и установленных правил, уметь самостоятельно заполнять формы, составлять документы, необходимые в социальной практике, рассматриваемой на примера</w:t>
      </w:r>
      <w:r w:rsidRPr="009913BC">
        <w:rPr>
          <w:rFonts w:ascii="Times New Roman" w:hAnsi="Times New Roman"/>
          <w:color w:val="000000"/>
          <w:sz w:val="28"/>
          <w:lang w:val="ru-RU"/>
        </w:rPr>
        <w:t>х материала разделов «Основы социологии», «Основы политологии», «Основы правоведения»;</w:t>
      </w:r>
    </w:p>
    <w:p w:rsidR="001019D5" w:rsidRPr="009913BC" w:rsidRDefault="002613DA">
      <w:pPr>
        <w:spacing w:after="0" w:line="264" w:lineRule="auto"/>
        <w:ind w:firstLine="600"/>
        <w:jc w:val="both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 xml:space="preserve">проявлять умения, необходимые для успешного продолжения образования по направлениям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подготовки, включая умение самостоятельно овладевать новыми сп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особами познавательной деятельности, выдвигать гипотезы, соотносить информацию, полученную из разных источников, эффективно взаимодействовать в исследовательских группах, способность ориентироваться в направлениях профессионального </w:t>
      </w:r>
      <w:r w:rsidRPr="009913BC">
        <w:rPr>
          <w:rFonts w:ascii="Times New Roman" w:hAnsi="Times New Roman"/>
          <w:color w:val="000000"/>
          <w:sz w:val="28"/>
          <w:lang w:val="ru-RU"/>
        </w:rPr>
        <w:lastRenderedPageBreak/>
        <w:t>образования, связанных с</w:t>
      </w:r>
      <w:r w:rsidRPr="009913BC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9913BC">
        <w:rPr>
          <w:rFonts w:ascii="Times New Roman" w:hAnsi="Times New Roman"/>
          <w:color w:val="000000"/>
          <w:sz w:val="28"/>
          <w:lang w:val="ru-RU"/>
        </w:rPr>
        <w:t>социально­гуманитарной</w:t>
      </w:r>
      <w:proofErr w:type="spellEnd"/>
      <w:r w:rsidRPr="009913BC">
        <w:rPr>
          <w:rFonts w:ascii="Times New Roman" w:hAnsi="Times New Roman"/>
          <w:color w:val="000000"/>
          <w:sz w:val="28"/>
          <w:lang w:val="ru-RU"/>
        </w:rPr>
        <w:t xml:space="preserve"> подготовкой и особенностями профессиональной деятельности социолога, политолога, юриста.</w:t>
      </w:r>
    </w:p>
    <w:p w:rsidR="001019D5" w:rsidRPr="009913BC" w:rsidRDefault="001019D5">
      <w:pPr>
        <w:rPr>
          <w:lang w:val="ru-RU"/>
        </w:rPr>
        <w:sectPr w:rsidR="001019D5" w:rsidRPr="009913BC">
          <w:pgSz w:w="11906" w:h="16383"/>
          <w:pgMar w:top="1134" w:right="850" w:bottom="1134" w:left="1701" w:header="720" w:footer="720" w:gutter="0"/>
          <w:cols w:space="720"/>
        </w:sectPr>
      </w:pPr>
    </w:p>
    <w:p w:rsidR="001019D5" w:rsidRDefault="002613DA">
      <w:pPr>
        <w:spacing w:after="0"/>
        <w:ind w:left="120"/>
      </w:pPr>
      <w:bookmarkStart w:id="6" w:name="block-10553099"/>
      <w:bookmarkEnd w:id="4"/>
      <w:r w:rsidRPr="009913BC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1019D5" w:rsidRDefault="00261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10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953"/>
        <w:gridCol w:w="4758"/>
        <w:gridCol w:w="1447"/>
        <w:gridCol w:w="1841"/>
        <w:gridCol w:w="1910"/>
        <w:gridCol w:w="2489"/>
      </w:tblGrid>
      <w:tr w:rsidR="001019D5">
        <w:trPr>
          <w:trHeight w:val="144"/>
          <w:tblCellSpacing w:w="20" w:type="nil"/>
        </w:trPr>
        <w:tc>
          <w:tcPr>
            <w:tcW w:w="56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19D5" w:rsidRDefault="001019D5">
            <w:pPr>
              <w:spacing w:after="0"/>
              <w:ind w:left="135"/>
            </w:pPr>
          </w:p>
        </w:tc>
        <w:tc>
          <w:tcPr>
            <w:tcW w:w="343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9D5" w:rsidRDefault="00101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48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D5" w:rsidRDefault="00101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D5" w:rsidRDefault="001019D5"/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9D5" w:rsidRDefault="001019D5">
            <w:pPr>
              <w:spacing w:after="0"/>
              <w:ind w:left="135"/>
            </w:pP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9D5" w:rsidRDefault="001019D5">
            <w:pPr>
              <w:spacing w:after="0"/>
              <w:ind w:left="135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9D5" w:rsidRDefault="00101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D5" w:rsidRDefault="001019D5"/>
        </w:tc>
      </w:tr>
      <w:tr w:rsidR="001019D5" w:rsidRPr="009913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1.</w:t>
            </w: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913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Социальные науки и их особенности</w:t>
            </w: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Социальные науки в системе научного знания.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Особенности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познания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19D5" w:rsidRDefault="001019D5"/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философию</w:t>
            </w:r>
            <w:proofErr w:type="spellEnd"/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как система. Динамика и многообразие процессов развития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глобализации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Сущность человека. Духовное и материальное в человеке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Сознание. Массовое сознание и </w:t>
            </w: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его особенности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Деятельность как способ существования людей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Теория познания. Истина и её критерии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Научное знание и его характерные черты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Духовная жизнь человека и общества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Направления духовной </w:t>
            </w: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деятельности. Формы духовной культуры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нормы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философию»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39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19D5" w:rsidRDefault="001019D5"/>
        </w:tc>
      </w:tr>
      <w:tr w:rsidR="001019D5" w:rsidRPr="009913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3.</w:t>
            </w: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913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социальную психологию</w:t>
            </w: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Общество и личность в социальной психологии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психология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групп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социальное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взаимодействие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Психологическое образование и профессиональная деятельность социального психолога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социальную психологию»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19D5" w:rsidRDefault="001019D5"/>
        </w:tc>
      </w:tr>
      <w:tr w:rsidR="001019D5" w:rsidRPr="009913BC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Раздел 4.</w:t>
            </w: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 w:rsidRPr="009913BC">
              <w:rPr>
                <w:rFonts w:ascii="Times New Roman" w:hAnsi="Times New Roman"/>
                <w:b/>
                <w:color w:val="000000"/>
                <w:sz w:val="24"/>
                <w:lang w:val="ru-RU"/>
              </w:rPr>
              <w:t>Введение в экономическую науку</w:t>
            </w: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Экономика как наука и сфера деятельности человека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Экономическая деятельность и её субъекты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Рынки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ресурсы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4.5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предпринимательства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4.6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Фирмы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4.7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Финансовые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институты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4.8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Государство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экономике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4.9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макроэкономические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показатели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4.10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экономика</w:t>
            </w:r>
            <w:proofErr w:type="spellEnd"/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4.11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Представление результатов </w:t>
            </w: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проектно-исследовательской деятельности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62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4.12</w:t>
            </w:r>
          </w:p>
        </w:tc>
        <w:tc>
          <w:tcPr>
            <w:tcW w:w="3432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экономическую науку»</w:t>
            </w:r>
          </w:p>
        </w:tc>
        <w:tc>
          <w:tcPr>
            <w:tcW w:w="921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19D5" w:rsidRDefault="001019D5"/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3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3.5 </w:t>
            </w:r>
          </w:p>
        </w:tc>
        <w:tc>
          <w:tcPr>
            <w:tcW w:w="1725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489" w:type="dxa"/>
            <w:tcMar>
              <w:top w:w="50" w:type="dxa"/>
              <w:left w:w="100" w:type="dxa"/>
            </w:tcMar>
            <w:vAlign w:val="center"/>
          </w:tcPr>
          <w:p w:rsidR="001019D5" w:rsidRDefault="001019D5"/>
        </w:tc>
      </w:tr>
    </w:tbl>
    <w:p w:rsidR="001019D5" w:rsidRDefault="001019D5">
      <w:pPr>
        <w:sectPr w:rsidR="00101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19D5" w:rsidRDefault="002613DA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11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488"/>
        <w:gridCol w:w="1841"/>
        <w:gridCol w:w="1910"/>
        <w:gridCol w:w="2561"/>
      </w:tblGrid>
      <w:tr w:rsidR="001019D5">
        <w:trPr>
          <w:trHeight w:val="144"/>
          <w:tblCellSpacing w:w="20" w:type="nil"/>
        </w:trPr>
        <w:tc>
          <w:tcPr>
            <w:tcW w:w="57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1019D5" w:rsidRDefault="001019D5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9D5" w:rsidRDefault="001019D5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56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D5" w:rsidRDefault="001019D5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D5" w:rsidRDefault="001019D5"/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9D5" w:rsidRDefault="001019D5">
            <w:pPr>
              <w:spacing w:after="0"/>
              <w:ind w:left="135"/>
            </w:pP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9D5" w:rsidRDefault="001019D5">
            <w:pPr>
              <w:spacing w:after="0"/>
              <w:ind w:left="135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1019D5" w:rsidRDefault="001019D5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1019D5" w:rsidRDefault="001019D5"/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социологию</w:t>
            </w:r>
            <w:proofErr w:type="spellEnd"/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Социология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Социальная структура и социальная стратификация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Субъекты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общественных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отношений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Социальные институты семьи, образования, религии, СМИ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Положение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личности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обществе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Социологическое образование и </w:t>
            </w: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профессиональная деятельность социолога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 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социологию»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19D5" w:rsidRDefault="001019D5"/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политологию</w:t>
            </w:r>
            <w:proofErr w:type="spellEnd"/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Политология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как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наука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общество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Политическая власть. Политическая система. Роль государства в </w:t>
            </w: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политической системе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Институты государственной власти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Институты </w:t>
            </w: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представительства социальных интересов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Политическая культура и политическое сознание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Политический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Политологическое образование и профессиональная деятельность политолога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политологию»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19D5" w:rsidRDefault="001019D5"/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3.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Введение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правоведение</w:t>
            </w:r>
            <w:proofErr w:type="spellEnd"/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Юридическая наука: этапы и </w:t>
            </w: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основные направления развития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proofErr w:type="gramStart"/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Право</w:t>
            </w:r>
            <w:proofErr w:type="gramEnd"/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как социальный институт. Система права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Связь права и государства. Правотворчество и законотворчество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Правовая культура. Правоотношения и правонарушения.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Юридическая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ответственность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конституционного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Права, свободы и обязанности человека и гражданина в Российской Федерации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Конституционно-правовой статус России как федеративного государства.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Органы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власти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Российской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Федерации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частного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публичного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Основные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отрасли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процессуального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права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Международное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право</w:t>
            </w:r>
            <w:proofErr w:type="spellEnd"/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Юридическое образование и профессиональная деятельность юриста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Представление результатов проектно-исследовательской деятельности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574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Повторительно-обобщающие уроки по разделу «Введение в правоведение»</w:t>
            </w:r>
          </w:p>
        </w:tc>
        <w:tc>
          <w:tcPr>
            <w:tcW w:w="947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разделу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60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1019D5" w:rsidRDefault="001019D5"/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Итоговое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повторение</w:t>
            </w:r>
            <w:proofErr w:type="spellEnd"/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2.5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  <w:jc w:val="center"/>
            </w:pP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>
            <w:pPr>
              <w:spacing w:after="0"/>
              <w:ind w:left="135"/>
            </w:pPr>
          </w:p>
        </w:tc>
      </w:tr>
      <w:tr w:rsidR="001019D5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1019D5" w:rsidRPr="009913BC" w:rsidRDefault="002613DA">
            <w:pPr>
              <w:spacing w:after="0"/>
              <w:ind w:left="135"/>
              <w:rPr>
                <w:lang w:val="ru-RU"/>
              </w:rPr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488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 w:rsidRPr="009913BC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136 </w:t>
            </w:r>
          </w:p>
        </w:tc>
        <w:tc>
          <w:tcPr>
            <w:tcW w:w="166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1753" w:type="dxa"/>
            <w:tcMar>
              <w:top w:w="50" w:type="dxa"/>
              <w:left w:w="100" w:type="dxa"/>
            </w:tcMar>
            <w:vAlign w:val="center"/>
          </w:tcPr>
          <w:p w:rsidR="001019D5" w:rsidRDefault="002613DA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561" w:type="dxa"/>
            <w:tcMar>
              <w:top w:w="50" w:type="dxa"/>
              <w:left w:w="100" w:type="dxa"/>
            </w:tcMar>
            <w:vAlign w:val="center"/>
          </w:tcPr>
          <w:p w:rsidR="001019D5" w:rsidRDefault="001019D5"/>
        </w:tc>
      </w:tr>
    </w:tbl>
    <w:p w:rsidR="001019D5" w:rsidRDefault="001019D5">
      <w:pPr>
        <w:sectPr w:rsidR="00101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19D5" w:rsidRDefault="001019D5">
      <w:pPr>
        <w:sectPr w:rsidR="001019D5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1019D5" w:rsidRDefault="001019D5" w:rsidP="009913BC">
      <w:pPr>
        <w:spacing w:after="0"/>
        <w:sectPr w:rsidR="001019D5">
          <w:pgSz w:w="16383" w:h="11906" w:orient="landscape"/>
          <w:pgMar w:top="1134" w:right="850" w:bottom="1134" w:left="1701" w:header="720" w:footer="720" w:gutter="0"/>
          <w:cols w:space="720"/>
        </w:sectPr>
      </w:pPr>
      <w:bookmarkStart w:id="7" w:name="block-10553101"/>
      <w:bookmarkStart w:id="8" w:name="_GoBack"/>
      <w:bookmarkEnd w:id="6"/>
      <w:bookmarkEnd w:id="8"/>
    </w:p>
    <w:p w:rsidR="001019D5" w:rsidRPr="009913BC" w:rsidRDefault="002613DA">
      <w:pPr>
        <w:spacing w:after="0"/>
        <w:ind w:left="120"/>
        <w:rPr>
          <w:lang w:val="ru-RU"/>
        </w:rPr>
      </w:pPr>
      <w:bookmarkStart w:id="9" w:name="block-10553100"/>
      <w:bookmarkEnd w:id="7"/>
      <w:r w:rsidRPr="009913BC">
        <w:rPr>
          <w:rFonts w:ascii="Times New Roman" w:hAnsi="Times New Roman"/>
          <w:b/>
          <w:color w:val="000000"/>
          <w:sz w:val="28"/>
          <w:lang w:val="ru-RU"/>
        </w:rPr>
        <w:lastRenderedPageBreak/>
        <w:t>У</w:t>
      </w:r>
      <w:r w:rsidRPr="009913BC">
        <w:rPr>
          <w:rFonts w:ascii="Times New Roman" w:hAnsi="Times New Roman"/>
          <w:b/>
          <w:color w:val="000000"/>
          <w:sz w:val="28"/>
          <w:lang w:val="ru-RU"/>
        </w:rPr>
        <w:t>ЧЕБНО-МЕТОДИЧЕСКОЕ ОБЕСПЕЧЕНИЕ ОБРАЗОВАТЕЛЬНОГО ПРОЦЕССА</w:t>
      </w:r>
    </w:p>
    <w:p w:rsidR="001019D5" w:rsidRPr="009913BC" w:rsidRDefault="002613DA">
      <w:pPr>
        <w:spacing w:after="0" w:line="480" w:lineRule="auto"/>
        <w:ind w:left="120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ОБЯЗАТЕЛЬНЫЕ УЧЕБНЫЕ МАТЕРИАЛЫ ДЛЯ УЧЕНИКА</w:t>
      </w:r>
    </w:p>
    <w:p w:rsidR="001019D5" w:rsidRPr="009913BC" w:rsidRDefault="002613DA">
      <w:pPr>
        <w:spacing w:after="0" w:line="480" w:lineRule="auto"/>
        <w:ind w:left="120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019D5" w:rsidRPr="009913BC" w:rsidRDefault="002613DA">
      <w:pPr>
        <w:spacing w:after="0" w:line="480" w:lineRule="auto"/>
        <w:ind w:left="120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​‌‌</w:t>
      </w:r>
    </w:p>
    <w:p w:rsidR="001019D5" w:rsidRPr="009913BC" w:rsidRDefault="002613DA">
      <w:pPr>
        <w:spacing w:after="0"/>
        <w:ind w:left="120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​</w:t>
      </w:r>
    </w:p>
    <w:p w:rsidR="001019D5" w:rsidRPr="009913BC" w:rsidRDefault="002613DA">
      <w:pPr>
        <w:spacing w:after="0" w:line="480" w:lineRule="auto"/>
        <w:ind w:left="120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1019D5" w:rsidRPr="009913BC" w:rsidRDefault="002613DA">
      <w:pPr>
        <w:spacing w:after="0" w:line="480" w:lineRule="auto"/>
        <w:ind w:left="120"/>
        <w:rPr>
          <w:lang w:val="ru-RU"/>
        </w:rPr>
      </w:pPr>
      <w:r w:rsidRPr="009913BC">
        <w:rPr>
          <w:rFonts w:ascii="Times New Roman" w:hAnsi="Times New Roman"/>
          <w:color w:val="000000"/>
          <w:sz w:val="28"/>
          <w:lang w:val="ru-RU"/>
        </w:rPr>
        <w:t>​‌‌​</w:t>
      </w:r>
    </w:p>
    <w:p w:rsidR="001019D5" w:rsidRPr="009913BC" w:rsidRDefault="001019D5">
      <w:pPr>
        <w:spacing w:after="0"/>
        <w:ind w:left="120"/>
        <w:rPr>
          <w:lang w:val="ru-RU"/>
        </w:rPr>
      </w:pPr>
    </w:p>
    <w:p w:rsidR="001019D5" w:rsidRPr="009913BC" w:rsidRDefault="002613DA">
      <w:pPr>
        <w:spacing w:after="0" w:line="480" w:lineRule="auto"/>
        <w:ind w:left="120"/>
        <w:rPr>
          <w:lang w:val="ru-RU"/>
        </w:rPr>
      </w:pPr>
      <w:r w:rsidRPr="009913BC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1019D5" w:rsidRDefault="002613DA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1019D5" w:rsidRDefault="001019D5">
      <w:pPr>
        <w:sectPr w:rsidR="001019D5">
          <w:pgSz w:w="11906" w:h="16383"/>
          <w:pgMar w:top="1134" w:right="850" w:bottom="1134" w:left="1701" w:header="720" w:footer="720" w:gutter="0"/>
          <w:cols w:space="720"/>
        </w:sectPr>
      </w:pPr>
    </w:p>
    <w:bookmarkEnd w:id="9"/>
    <w:p w:rsidR="002613DA" w:rsidRDefault="002613DA"/>
    <w:sectPr w:rsidR="002613DA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1019D5"/>
    <w:rsid w:val="001019D5"/>
    <w:rsid w:val="002613DA"/>
    <w:rsid w:val="009913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D4146D"/>
  <w15:docId w15:val="{3A27B7C9-5791-405C-9BD7-5DDF23768A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39</Pages>
  <Words>9455</Words>
  <Characters>53895</Characters>
  <Application>Microsoft Office Word</Application>
  <DocSecurity>0</DocSecurity>
  <Lines>449</Lines>
  <Paragraphs>126</Paragraphs>
  <ScaleCrop>false</ScaleCrop>
  <Company/>
  <LinksUpToDate>false</LinksUpToDate>
  <CharactersWithSpaces>63224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777</cp:lastModifiedBy>
  <cp:revision>2</cp:revision>
  <dcterms:created xsi:type="dcterms:W3CDTF">2023-08-31T12:01:00Z</dcterms:created>
  <dcterms:modified xsi:type="dcterms:W3CDTF">2023-08-31T12:02:00Z</dcterms:modified>
</cp:coreProperties>
</file>